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E5" w:rsidRPr="00061AF7" w:rsidRDefault="007648BB" w:rsidP="00061AF7">
      <w:pPr>
        <w:pStyle w:val="aa"/>
        <w:spacing w:line="360" w:lineRule="auto"/>
        <w:ind w:left="544"/>
        <w:jc w:val="right"/>
        <w:rPr>
          <w:rFonts w:ascii="Arial" w:hAnsi="Arial" w:cs="David"/>
          <w:sz w:val="24"/>
          <w:szCs w:val="24"/>
          <w:rtl/>
        </w:rPr>
      </w:pPr>
      <w:bookmarkStart w:id="0" w:name="_GoBack"/>
      <w:bookmarkEnd w:id="0"/>
      <w:r w:rsidRPr="00061AF7">
        <w:rPr>
          <w:rFonts w:ascii="Arial" w:hAnsi="Arial" w:cs="David"/>
          <w:sz w:val="24"/>
          <w:szCs w:val="24"/>
          <w:rtl/>
        </w:rPr>
        <w:t>בס"ד</w:t>
      </w:r>
      <w:r w:rsidR="00061AF7">
        <w:rPr>
          <w:rFonts w:ascii="Arial" w:hAnsi="Arial" w:cs="David" w:hint="cs"/>
          <w:sz w:val="24"/>
          <w:szCs w:val="24"/>
          <w:rtl/>
        </w:rPr>
        <w:t>, קיץ תשע"ד</w:t>
      </w:r>
    </w:p>
    <w:p w:rsidR="0004080D" w:rsidRPr="00061AF7" w:rsidRDefault="0004080D" w:rsidP="00061AF7">
      <w:pPr>
        <w:pStyle w:val="aa"/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</w:p>
    <w:p w:rsidR="005C010E" w:rsidRPr="00061AF7" w:rsidRDefault="007648BB" w:rsidP="00061AF7">
      <w:pPr>
        <w:pStyle w:val="aa"/>
        <w:spacing w:line="360" w:lineRule="auto"/>
        <w:jc w:val="center"/>
        <w:rPr>
          <w:rFonts w:ascii="Arial" w:hAnsi="Arial" w:cs="David"/>
          <w:b/>
          <w:bCs/>
          <w:sz w:val="28"/>
          <w:szCs w:val="28"/>
          <w:rtl/>
        </w:rPr>
      </w:pPr>
      <w:r w:rsidRPr="00061AF7">
        <w:rPr>
          <w:rFonts w:ascii="Arial" w:hAnsi="Arial" w:cs="David"/>
          <w:b/>
          <w:bCs/>
          <w:sz w:val="28"/>
          <w:szCs w:val="28"/>
          <w:rtl/>
        </w:rPr>
        <w:t>אדם או חיה?</w:t>
      </w:r>
    </w:p>
    <w:p w:rsidR="00EB664C" w:rsidRPr="00061AF7" w:rsidRDefault="007648BB" w:rsidP="00061AF7">
      <w:pPr>
        <w:pStyle w:val="aa"/>
        <w:tabs>
          <w:tab w:val="left" w:pos="5727"/>
        </w:tabs>
        <w:spacing w:line="360" w:lineRule="auto"/>
        <w:jc w:val="center"/>
        <w:rPr>
          <w:rFonts w:ascii="Arial" w:hAnsi="Arial" w:cs="David"/>
          <w:b/>
          <w:bCs/>
          <w:sz w:val="28"/>
          <w:szCs w:val="28"/>
          <w:vertAlign w:val="subscript"/>
          <w:rtl/>
        </w:rPr>
      </w:pPr>
      <w:r w:rsidRPr="00061AF7">
        <w:rPr>
          <w:rFonts w:ascii="Arial" w:hAnsi="Arial" w:cs="David"/>
          <w:b/>
          <w:bCs/>
          <w:sz w:val="28"/>
          <w:szCs w:val="28"/>
          <w:rtl/>
        </w:rPr>
        <w:t>עיון בשיר דו-רגל מאת דן פגיס</w:t>
      </w:r>
    </w:p>
    <w:p w:rsidR="005C010E" w:rsidRPr="00061AF7" w:rsidRDefault="005C010E" w:rsidP="00061AF7">
      <w:pPr>
        <w:pStyle w:val="aa"/>
        <w:spacing w:line="360" w:lineRule="auto"/>
        <w:jc w:val="center"/>
        <w:rPr>
          <w:rFonts w:ascii="Arial" w:hAnsi="Arial" w:cs="David"/>
          <w:b/>
          <w:bCs/>
          <w:sz w:val="36"/>
          <w:szCs w:val="36"/>
          <w:vertAlign w:val="subscript"/>
          <w:rtl/>
        </w:rPr>
      </w:pPr>
      <w:r w:rsidRPr="00061AF7">
        <w:rPr>
          <w:rFonts w:ascii="Arial" w:hAnsi="Arial" w:cs="David"/>
          <w:b/>
          <w:bCs/>
          <w:sz w:val="36"/>
          <w:szCs w:val="36"/>
          <w:vertAlign w:val="subscript"/>
          <w:rtl/>
        </w:rPr>
        <w:t>לאה קפלן</w:t>
      </w:r>
    </w:p>
    <w:p w:rsidR="00D96F7B" w:rsidRPr="00061AF7" w:rsidRDefault="00D96F7B" w:rsidP="00061AF7">
      <w:pPr>
        <w:pStyle w:val="aa"/>
        <w:spacing w:line="360" w:lineRule="auto"/>
        <w:jc w:val="both"/>
        <w:rPr>
          <w:rFonts w:ascii="Arial" w:hAnsi="Arial" w:cs="David"/>
          <w:b/>
          <w:bCs/>
          <w:sz w:val="24"/>
          <w:szCs w:val="24"/>
          <w:vertAlign w:val="subscript"/>
          <w:rtl/>
        </w:rPr>
      </w:pPr>
    </w:p>
    <w:p w:rsidR="00D96F7B" w:rsidRPr="00061AF7" w:rsidRDefault="00D96F7B" w:rsidP="00061AF7">
      <w:pPr>
        <w:pStyle w:val="aa"/>
        <w:spacing w:line="360" w:lineRule="auto"/>
        <w:jc w:val="both"/>
        <w:rPr>
          <w:rFonts w:ascii="Arial" w:hAnsi="Arial" w:cs="David"/>
          <w:b/>
          <w:bCs/>
          <w:sz w:val="24"/>
          <w:szCs w:val="24"/>
          <w:vertAlign w:val="subscript"/>
          <w:rtl/>
        </w:rPr>
      </w:pPr>
    </w:p>
    <w:p w:rsidR="00EB664C" w:rsidRPr="00061AF7" w:rsidRDefault="007648BB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השיר "דו-רגל" הופיע לראשונה בספר שיריו של דן פגיס</w:t>
      </w:r>
      <w:r w:rsidR="00575C12" w:rsidRPr="00061AF7">
        <w:rPr>
          <w:rFonts w:cs="David"/>
          <w:sz w:val="24"/>
          <w:szCs w:val="24"/>
          <w:rtl/>
        </w:rPr>
        <w:t>,</w:t>
      </w:r>
      <w:r w:rsidRPr="00061AF7">
        <w:rPr>
          <w:rFonts w:cs="David"/>
          <w:sz w:val="24"/>
          <w:szCs w:val="24"/>
          <w:rtl/>
        </w:rPr>
        <w:t xml:space="preserve"> </w:t>
      </w:r>
      <w:r w:rsidR="00575C12" w:rsidRPr="00061AF7">
        <w:rPr>
          <w:rFonts w:cs="David"/>
          <w:sz w:val="24"/>
          <w:szCs w:val="24"/>
          <w:rtl/>
        </w:rPr>
        <w:t>"</w:t>
      </w:r>
      <w:r w:rsidRPr="00061AF7">
        <w:rPr>
          <w:rFonts w:cs="David"/>
          <w:sz w:val="24"/>
          <w:szCs w:val="24"/>
          <w:rtl/>
        </w:rPr>
        <w:t>מ</w:t>
      </w:r>
      <w:r w:rsidR="00F6727D" w:rsidRPr="00061AF7">
        <w:rPr>
          <w:rFonts w:cs="David" w:hint="cs"/>
          <w:sz w:val="24"/>
          <w:szCs w:val="24"/>
          <w:rtl/>
        </w:rPr>
        <w:t>ֹ</w:t>
      </w:r>
      <w:r w:rsidRPr="00061AF7">
        <w:rPr>
          <w:rFonts w:cs="David"/>
          <w:sz w:val="24"/>
          <w:szCs w:val="24"/>
          <w:rtl/>
        </w:rPr>
        <w:t>ח</w:t>
      </w:r>
      <w:r w:rsidR="00575C12" w:rsidRPr="00061AF7">
        <w:rPr>
          <w:rFonts w:cs="David"/>
          <w:sz w:val="24"/>
          <w:szCs w:val="24"/>
          <w:rtl/>
        </w:rPr>
        <w:t>"</w:t>
      </w:r>
      <w:r w:rsidRPr="00061AF7">
        <w:rPr>
          <w:rFonts w:cs="David"/>
          <w:sz w:val="24"/>
          <w:szCs w:val="24"/>
          <w:rtl/>
        </w:rPr>
        <w:t>.</w:t>
      </w:r>
      <w:r w:rsidRPr="00061AF7">
        <w:rPr>
          <w:rStyle w:val="a5"/>
          <w:rFonts w:ascii="Arial" w:hAnsi="Arial" w:cs="David"/>
          <w:sz w:val="24"/>
          <w:szCs w:val="24"/>
          <w:rtl/>
        </w:rPr>
        <w:footnoteReference w:id="1"/>
      </w:r>
      <w:r w:rsidRPr="00061AF7">
        <w:rPr>
          <w:rFonts w:cs="David"/>
          <w:sz w:val="24"/>
          <w:szCs w:val="24"/>
          <w:rtl/>
        </w:rPr>
        <w:t xml:space="preserve"> שיר זה הינו החמישי מבין שישה שירים</w:t>
      </w:r>
    </w:p>
    <w:p w:rsidR="007648BB" w:rsidRPr="00061AF7" w:rsidRDefault="007648BB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 שכותרתם "מפלצון" ואשר עוסקים בחיות (כדוגמת השירים</w:t>
      </w:r>
      <w:r w:rsidR="00575C12" w:rsidRPr="00061AF7">
        <w:rPr>
          <w:rFonts w:cs="David"/>
          <w:sz w:val="24"/>
          <w:szCs w:val="24"/>
          <w:rtl/>
        </w:rPr>
        <w:t>: '</w:t>
      </w:r>
      <w:r w:rsidRPr="00061AF7">
        <w:rPr>
          <w:rFonts w:cs="David"/>
          <w:sz w:val="24"/>
          <w:szCs w:val="24"/>
          <w:rtl/>
        </w:rPr>
        <w:t>היתוש</w:t>
      </w:r>
      <w:r w:rsidR="00575C12" w:rsidRPr="00061AF7">
        <w:rPr>
          <w:rFonts w:cs="David"/>
          <w:sz w:val="24"/>
          <w:szCs w:val="24"/>
          <w:rtl/>
        </w:rPr>
        <w:t>'</w:t>
      </w:r>
      <w:r w:rsidRPr="00061AF7">
        <w:rPr>
          <w:rFonts w:cs="David"/>
          <w:sz w:val="24"/>
          <w:szCs w:val="24"/>
          <w:rtl/>
        </w:rPr>
        <w:t>, 'הפיל', 'מאובנים' ועוד).</w:t>
      </w:r>
    </w:p>
    <w:p w:rsidR="00EB664C" w:rsidRPr="00061AF7" w:rsidRDefault="007648BB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דן פגיס, משורר וחוקר ספרות ניצול שואה, </w:t>
      </w:r>
      <w:r w:rsidR="00575C12" w:rsidRPr="00061AF7">
        <w:rPr>
          <w:rFonts w:cs="David"/>
          <w:sz w:val="24"/>
          <w:szCs w:val="24"/>
          <w:rtl/>
        </w:rPr>
        <w:t>(</w:t>
      </w:r>
      <w:r w:rsidR="00BC0542" w:rsidRPr="00061AF7">
        <w:rPr>
          <w:rFonts w:cs="David"/>
          <w:sz w:val="24"/>
          <w:szCs w:val="24"/>
          <w:rtl/>
        </w:rPr>
        <w:t>1986-1930</w:t>
      </w:r>
      <w:r w:rsidR="00575C12" w:rsidRPr="00061AF7">
        <w:rPr>
          <w:rFonts w:cs="David"/>
          <w:sz w:val="24"/>
          <w:szCs w:val="24"/>
          <w:rtl/>
        </w:rPr>
        <w:t>)</w:t>
      </w:r>
      <w:r w:rsidR="00BC0542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נודע בשירי השואה שכתב</w:t>
      </w:r>
      <w:r w:rsidR="00575C12" w:rsidRPr="00061AF7">
        <w:rPr>
          <w:rFonts w:cs="David"/>
          <w:sz w:val="24"/>
          <w:szCs w:val="24"/>
          <w:rtl/>
        </w:rPr>
        <w:t>.</w:t>
      </w:r>
      <w:r w:rsidRPr="00061AF7">
        <w:rPr>
          <w:rFonts w:cs="David"/>
          <w:sz w:val="24"/>
          <w:szCs w:val="24"/>
          <w:rtl/>
        </w:rPr>
        <w:t xml:space="preserve"> </w:t>
      </w:r>
      <w:r w:rsidR="003422C0" w:rsidRPr="00061AF7">
        <w:rPr>
          <w:rFonts w:cs="David"/>
          <w:sz w:val="24"/>
          <w:szCs w:val="24"/>
          <w:rtl/>
        </w:rPr>
        <w:t>על הידועים בהם</w:t>
      </w:r>
    </w:p>
    <w:p w:rsidR="003422C0" w:rsidRPr="00061AF7" w:rsidRDefault="0004080D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 </w:t>
      </w:r>
      <w:r w:rsidR="003422C0" w:rsidRPr="00061AF7">
        <w:rPr>
          <w:rFonts w:cs="David"/>
          <w:sz w:val="24"/>
          <w:szCs w:val="24"/>
          <w:rtl/>
        </w:rPr>
        <w:t xml:space="preserve">נמנים </w:t>
      </w:r>
      <w:r w:rsidR="007648BB" w:rsidRPr="00061AF7">
        <w:rPr>
          <w:rFonts w:cs="David"/>
          <w:sz w:val="24"/>
          <w:szCs w:val="24"/>
          <w:rtl/>
        </w:rPr>
        <w:t>השירים:</w:t>
      </w:r>
      <w:r w:rsidR="008A5EFE" w:rsidRPr="00061AF7">
        <w:rPr>
          <w:rFonts w:cs="David"/>
          <w:sz w:val="24"/>
          <w:szCs w:val="24"/>
          <w:rtl/>
        </w:rPr>
        <w:t xml:space="preserve"> </w:t>
      </w:r>
      <w:r w:rsidR="007648BB" w:rsidRPr="00061AF7">
        <w:rPr>
          <w:rFonts w:cs="David"/>
          <w:sz w:val="24"/>
          <w:szCs w:val="24"/>
          <w:rtl/>
        </w:rPr>
        <w:t>'כתוב בעפרון בקרון החתום',  '</w:t>
      </w:r>
      <w:r w:rsidR="008A5EFE" w:rsidRPr="00061AF7">
        <w:rPr>
          <w:rFonts w:cs="David"/>
          <w:sz w:val="24"/>
          <w:szCs w:val="24"/>
          <w:rtl/>
        </w:rPr>
        <w:t>ע</w:t>
      </w:r>
      <w:r w:rsidR="007648BB" w:rsidRPr="00061AF7">
        <w:rPr>
          <w:rFonts w:cs="David"/>
          <w:sz w:val="24"/>
          <w:szCs w:val="24"/>
          <w:rtl/>
        </w:rPr>
        <w:t>דות'</w:t>
      </w:r>
      <w:r w:rsidR="008A5EFE" w:rsidRPr="00061AF7">
        <w:rPr>
          <w:rFonts w:cs="David"/>
          <w:sz w:val="24"/>
          <w:szCs w:val="24"/>
          <w:rtl/>
        </w:rPr>
        <w:t>, 'טיוטת הסכם לשילומים'</w:t>
      </w:r>
      <w:r w:rsidR="007648BB" w:rsidRPr="00061AF7">
        <w:rPr>
          <w:rFonts w:cs="David"/>
          <w:sz w:val="24"/>
          <w:szCs w:val="24"/>
          <w:rtl/>
        </w:rPr>
        <w:t xml:space="preserve"> ועוד</w:t>
      </w:r>
      <w:r w:rsidR="008A5EFE" w:rsidRPr="00061AF7">
        <w:rPr>
          <w:rFonts w:cs="David"/>
          <w:sz w:val="24"/>
          <w:szCs w:val="24"/>
          <w:rtl/>
        </w:rPr>
        <w:t xml:space="preserve">. </w:t>
      </w:r>
    </w:p>
    <w:p w:rsidR="00EB664C" w:rsidRPr="00061AF7" w:rsidRDefault="0022500C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כילד שחווה את השואה על בשרו ראה פגיס את הנאצים כבני אדם שבחרו להיות רוצחים ולא חיות אדם</w:t>
      </w:r>
    </w:p>
    <w:p w:rsidR="000502A5" w:rsidRPr="00061AF7" w:rsidRDefault="0004080D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 </w:t>
      </w:r>
      <w:r w:rsidR="0022500C" w:rsidRPr="00061AF7">
        <w:rPr>
          <w:rFonts w:cs="David"/>
          <w:sz w:val="24"/>
          <w:szCs w:val="24"/>
          <w:rtl/>
        </w:rPr>
        <w:t>("לא לא: הם בהחלט היו בני אדם: מדים מגפיים"</w:t>
      </w:r>
      <w:r w:rsidR="0022500C" w:rsidRPr="00061AF7">
        <w:rPr>
          <w:rStyle w:val="a5"/>
          <w:rFonts w:ascii="Arial" w:hAnsi="Arial" w:cs="David"/>
          <w:sz w:val="24"/>
          <w:szCs w:val="24"/>
          <w:rtl/>
        </w:rPr>
        <w:footnoteReference w:id="2"/>
      </w:r>
      <w:r w:rsidR="0022500C" w:rsidRPr="00061AF7">
        <w:rPr>
          <w:rFonts w:cs="David"/>
          <w:sz w:val="24"/>
          <w:szCs w:val="24"/>
          <w:rtl/>
        </w:rPr>
        <w:t>). לפי תפיסתו הרוע הוא אנושי מאוד.</w:t>
      </w:r>
    </w:p>
    <w:p w:rsidR="00EB664C" w:rsidRPr="00061AF7" w:rsidRDefault="00814D07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פגיס כתב גם שירה </w:t>
      </w:r>
      <w:r w:rsidR="00280F69" w:rsidRPr="00061AF7">
        <w:rPr>
          <w:rFonts w:cs="David"/>
          <w:sz w:val="24"/>
          <w:szCs w:val="24"/>
          <w:rtl/>
        </w:rPr>
        <w:t>ה</w:t>
      </w:r>
      <w:r w:rsidRPr="00061AF7">
        <w:rPr>
          <w:rFonts w:cs="David"/>
          <w:sz w:val="24"/>
          <w:szCs w:val="24"/>
          <w:rtl/>
        </w:rPr>
        <w:t xml:space="preserve">עוסקת בזהות, </w:t>
      </w:r>
      <w:r w:rsidR="0022500C" w:rsidRPr="00061AF7">
        <w:rPr>
          <w:rFonts w:cs="David"/>
          <w:sz w:val="24"/>
          <w:szCs w:val="24"/>
          <w:rtl/>
        </w:rPr>
        <w:t>ב</w:t>
      </w:r>
      <w:r w:rsidRPr="00061AF7">
        <w:rPr>
          <w:rFonts w:cs="David"/>
          <w:sz w:val="24"/>
          <w:szCs w:val="24"/>
          <w:rtl/>
        </w:rPr>
        <w:t>ארס-פואטיקה ו</w:t>
      </w:r>
      <w:r w:rsidR="0022500C" w:rsidRPr="00061AF7">
        <w:rPr>
          <w:rFonts w:cs="David"/>
          <w:sz w:val="24"/>
          <w:szCs w:val="24"/>
          <w:rtl/>
        </w:rPr>
        <w:t>ב</w:t>
      </w:r>
      <w:r w:rsidRPr="00061AF7">
        <w:rPr>
          <w:rFonts w:cs="David"/>
          <w:sz w:val="24"/>
          <w:szCs w:val="24"/>
          <w:rtl/>
        </w:rPr>
        <w:t xml:space="preserve">נושאים כלליים שונים. חיבר את ספר הילדים </w:t>
      </w:r>
    </w:p>
    <w:p w:rsidR="00814D07" w:rsidRPr="00061AF7" w:rsidRDefault="00814D07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"הביצה שהתחפשה"</w:t>
      </w:r>
      <w:r w:rsidR="00875302" w:rsidRPr="00061AF7">
        <w:rPr>
          <w:rStyle w:val="a5"/>
          <w:rFonts w:ascii="Arial" w:hAnsi="Arial" w:cs="David"/>
          <w:sz w:val="24"/>
          <w:szCs w:val="24"/>
          <w:rtl/>
        </w:rPr>
        <w:footnoteReference w:id="3"/>
      </w:r>
      <w:r w:rsidRPr="00061AF7">
        <w:rPr>
          <w:rFonts w:cs="David"/>
          <w:sz w:val="24"/>
          <w:szCs w:val="24"/>
          <w:rtl/>
        </w:rPr>
        <w:t>.</w:t>
      </w:r>
    </w:p>
    <w:p w:rsidR="00432EB9" w:rsidRPr="00061AF7" w:rsidRDefault="00432EB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</w:p>
    <w:p w:rsidR="00EB664C" w:rsidRPr="00061AF7" w:rsidRDefault="002F0DE6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שיר זה עוסק בשאלה: מיהו האדם? הדובר תוהה על קנקנו </w:t>
      </w:r>
      <w:r w:rsidR="003422C0" w:rsidRPr="00061AF7">
        <w:rPr>
          <w:rFonts w:cs="David"/>
          <w:sz w:val="24"/>
          <w:szCs w:val="24"/>
          <w:rtl/>
        </w:rPr>
        <w:t xml:space="preserve">ועל </w:t>
      </w:r>
      <w:r w:rsidRPr="00061AF7">
        <w:rPr>
          <w:rFonts w:cs="David"/>
          <w:sz w:val="24"/>
          <w:szCs w:val="24"/>
          <w:rtl/>
        </w:rPr>
        <w:t xml:space="preserve">טיבו של המין האנושי- האם </w:t>
      </w:r>
      <w:r w:rsidR="00575C12" w:rsidRPr="00061AF7">
        <w:rPr>
          <w:rFonts w:cs="David"/>
          <w:sz w:val="24"/>
          <w:szCs w:val="24"/>
          <w:rtl/>
        </w:rPr>
        <w:t>יש בו</w:t>
      </w:r>
    </w:p>
    <w:p w:rsidR="00EB664C" w:rsidRPr="00061AF7" w:rsidRDefault="002F0DE6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תכונות חייתיות המאפיינות בעלי חיים או שמא הוא בריה מיוחדת, שאין דומה לה?</w:t>
      </w:r>
      <w:r w:rsidR="00575C12" w:rsidRPr="00061AF7">
        <w:rPr>
          <w:rFonts w:cs="David"/>
          <w:sz w:val="24"/>
          <w:szCs w:val="24"/>
          <w:rtl/>
        </w:rPr>
        <w:t xml:space="preserve"> מה מאפיין את</w:t>
      </w:r>
    </w:p>
    <w:p w:rsidR="002F0DE6" w:rsidRPr="00061AF7" w:rsidRDefault="00575C12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 האדם</w:t>
      </w:r>
      <w:r w:rsidR="0004080D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ומה מבדיל</w:t>
      </w:r>
      <w:r w:rsidR="00BC0542" w:rsidRPr="00061AF7">
        <w:rPr>
          <w:rFonts w:cs="David"/>
          <w:sz w:val="24"/>
          <w:szCs w:val="24"/>
          <w:rtl/>
        </w:rPr>
        <w:t xml:space="preserve"> אותו מן החיה?</w:t>
      </w:r>
    </w:p>
    <w:p w:rsidR="00432EB9" w:rsidRPr="00061AF7" w:rsidRDefault="00432EB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</w:p>
    <w:p w:rsidR="00EB664C" w:rsidRPr="00061AF7" w:rsidRDefault="00BC0542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בקריאה ראשונה של השיר  ובמיוחד בקריאת שלוש השורות הראשונות  נוטה הקורא לחשוב כי השיר</w:t>
      </w:r>
      <w:r w:rsidR="0004080D" w:rsidRPr="00061AF7">
        <w:rPr>
          <w:rFonts w:cs="David"/>
          <w:sz w:val="24"/>
          <w:szCs w:val="24"/>
          <w:rtl/>
        </w:rPr>
        <w:t xml:space="preserve"> </w:t>
      </w:r>
    </w:p>
    <w:p w:rsidR="00BC0542" w:rsidRPr="00061AF7" w:rsidRDefault="00BC0542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עוסק בבעל-חיים בשם דו-רגל. </w:t>
      </w:r>
      <w:r w:rsidR="001B4AAC" w:rsidRPr="00061AF7">
        <w:rPr>
          <w:rFonts w:cs="David"/>
          <w:sz w:val="24"/>
          <w:szCs w:val="24"/>
          <w:rtl/>
        </w:rPr>
        <w:t>מהשורה הרביעית ו</w:t>
      </w:r>
      <w:r w:rsidR="00CE41F1" w:rsidRPr="00061AF7">
        <w:rPr>
          <w:rFonts w:cs="David" w:hint="cs"/>
          <w:sz w:val="24"/>
          <w:szCs w:val="24"/>
          <w:rtl/>
        </w:rPr>
        <w:t>אילך</w:t>
      </w:r>
      <w:r w:rsidR="001B4AAC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מבינים אנו כי  נושא השיר הוא האדם.</w:t>
      </w:r>
    </w:p>
    <w:p w:rsidR="00EB664C" w:rsidRPr="00061AF7" w:rsidRDefault="002F0DE6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כותרת השיר "דו-רגל" הי</w:t>
      </w:r>
      <w:r w:rsidR="00575C12" w:rsidRPr="00061AF7">
        <w:rPr>
          <w:rFonts w:cs="David"/>
          <w:sz w:val="24"/>
          <w:szCs w:val="24"/>
          <w:rtl/>
        </w:rPr>
        <w:t>א</w:t>
      </w:r>
      <w:r w:rsidRPr="00061AF7">
        <w:rPr>
          <w:rFonts w:cs="David"/>
          <w:sz w:val="24"/>
          <w:szCs w:val="24"/>
          <w:rtl/>
        </w:rPr>
        <w:t xml:space="preserve"> כותרת חידתית. הקורא שואל את עצמו מיהו אותו "דו –רגל"? למה התכוון </w:t>
      </w:r>
    </w:p>
    <w:p w:rsidR="00CE41F1" w:rsidRPr="00061AF7" w:rsidRDefault="002F0DE6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המשורר- לאדם או חיה? הכותרת העמומה רומזת על שתי האפשרויות</w:t>
      </w:r>
      <w:r w:rsidR="00575C12" w:rsidRPr="00061AF7">
        <w:rPr>
          <w:rFonts w:cs="David"/>
          <w:sz w:val="24"/>
          <w:szCs w:val="24"/>
          <w:rtl/>
        </w:rPr>
        <w:t xml:space="preserve">: </w:t>
      </w:r>
      <w:r w:rsidRPr="00061AF7">
        <w:rPr>
          <w:rFonts w:cs="David"/>
          <w:sz w:val="24"/>
          <w:szCs w:val="24"/>
          <w:rtl/>
        </w:rPr>
        <w:t xml:space="preserve">האדם </w:t>
      </w:r>
      <w:r w:rsidR="00CE41F1" w:rsidRPr="00061AF7">
        <w:rPr>
          <w:rFonts w:cs="David" w:hint="cs"/>
          <w:sz w:val="24"/>
          <w:szCs w:val="24"/>
          <w:rtl/>
        </w:rPr>
        <w:t>כ</w:t>
      </w:r>
      <w:r w:rsidR="00575C12" w:rsidRPr="00061AF7">
        <w:rPr>
          <w:rFonts w:cs="David"/>
          <w:sz w:val="24"/>
          <w:szCs w:val="24"/>
          <w:rtl/>
        </w:rPr>
        <w:t>סוג של בעל חיים</w:t>
      </w:r>
      <w:r w:rsidR="00BC0542" w:rsidRPr="00061AF7">
        <w:rPr>
          <w:rFonts w:cs="David"/>
          <w:sz w:val="24"/>
          <w:szCs w:val="24"/>
          <w:rtl/>
        </w:rPr>
        <w:t xml:space="preserve">, </w:t>
      </w:r>
      <w:r w:rsidR="00041369" w:rsidRPr="00061AF7">
        <w:rPr>
          <w:rFonts w:cs="David"/>
          <w:sz w:val="24"/>
          <w:szCs w:val="24"/>
          <w:rtl/>
        </w:rPr>
        <w:t xml:space="preserve">כיוון </w:t>
      </w:r>
    </w:p>
    <w:p w:rsidR="00CE41F1" w:rsidRPr="00061AF7" w:rsidRDefault="0004136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שהוא מכונה במונח</w:t>
      </w:r>
      <w:r w:rsidR="00BC0542" w:rsidRPr="00061AF7">
        <w:rPr>
          <w:rFonts w:cs="David"/>
          <w:sz w:val="24"/>
          <w:szCs w:val="24"/>
          <w:rtl/>
        </w:rPr>
        <w:t xml:space="preserve"> </w:t>
      </w:r>
      <w:r w:rsidR="00CE41F1" w:rsidRPr="00061AF7">
        <w:rPr>
          <w:rFonts w:cs="David" w:hint="cs"/>
          <w:sz w:val="24"/>
          <w:szCs w:val="24"/>
          <w:rtl/>
        </w:rPr>
        <w:t>ה</w:t>
      </w:r>
      <w:r w:rsidR="00BC0542" w:rsidRPr="00061AF7">
        <w:rPr>
          <w:rFonts w:cs="David"/>
          <w:sz w:val="24"/>
          <w:szCs w:val="24"/>
          <w:rtl/>
        </w:rPr>
        <w:t xml:space="preserve">ביולוגי-זואולוגי "דו-רגל" </w:t>
      </w:r>
      <w:r w:rsidR="00575C12" w:rsidRPr="00061AF7">
        <w:rPr>
          <w:rFonts w:cs="David"/>
          <w:sz w:val="24"/>
          <w:szCs w:val="24"/>
          <w:rtl/>
        </w:rPr>
        <w:t xml:space="preserve"> </w:t>
      </w:r>
      <w:r w:rsidR="00CE41F1" w:rsidRPr="00061AF7">
        <w:rPr>
          <w:rFonts w:cs="David" w:hint="cs"/>
          <w:sz w:val="24"/>
          <w:szCs w:val="24"/>
          <w:rtl/>
        </w:rPr>
        <w:t>ו</w:t>
      </w:r>
      <w:r w:rsidR="00BC0542" w:rsidRPr="00061AF7">
        <w:rPr>
          <w:rFonts w:cs="David"/>
          <w:sz w:val="24"/>
          <w:szCs w:val="24"/>
          <w:rtl/>
        </w:rPr>
        <w:t>היות האדם</w:t>
      </w:r>
      <w:r w:rsidR="00575C12" w:rsidRPr="00061AF7">
        <w:rPr>
          <w:rFonts w:cs="David"/>
          <w:sz w:val="24"/>
          <w:szCs w:val="24"/>
          <w:rtl/>
        </w:rPr>
        <w:t xml:space="preserve"> יצור ייחודי </w:t>
      </w:r>
      <w:r w:rsidRPr="00061AF7">
        <w:rPr>
          <w:rFonts w:cs="David"/>
          <w:sz w:val="24"/>
          <w:szCs w:val="24"/>
          <w:rtl/>
        </w:rPr>
        <w:t>ה</w:t>
      </w:r>
      <w:r w:rsidR="00575C12" w:rsidRPr="00061AF7">
        <w:rPr>
          <w:rFonts w:cs="David"/>
          <w:sz w:val="24"/>
          <w:szCs w:val="24"/>
          <w:rtl/>
        </w:rPr>
        <w:t>הולך על שתיים</w:t>
      </w:r>
      <w:r w:rsidRPr="00061AF7">
        <w:rPr>
          <w:rFonts w:cs="David"/>
          <w:sz w:val="24"/>
          <w:szCs w:val="24"/>
          <w:rtl/>
        </w:rPr>
        <w:t xml:space="preserve"> בעל תכונות </w:t>
      </w:r>
    </w:p>
    <w:p w:rsidR="00041369" w:rsidRPr="00061AF7" w:rsidRDefault="00280F6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ו</w:t>
      </w:r>
      <w:r w:rsidR="00041369" w:rsidRPr="00061AF7">
        <w:rPr>
          <w:rFonts w:cs="David"/>
          <w:sz w:val="24"/>
          <w:szCs w:val="24"/>
          <w:rtl/>
        </w:rPr>
        <w:t>יכולות המבדיל</w:t>
      </w:r>
      <w:r w:rsidR="00584978" w:rsidRPr="00061AF7">
        <w:rPr>
          <w:rFonts w:cs="David"/>
          <w:sz w:val="24"/>
          <w:szCs w:val="24"/>
          <w:rtl/>
        </w:rPr>
        <w:t>ות</w:t>
      </w:r>
      <w:r w:rsidR="00041369" w:rsidRPr="00061AF7">
        <w:rPr>
          <w:rFonts w:cs="David"/>
          <w:sz w:val="24"/>
          <w:szCs w:val="24"/>
          <w:rtl/>
        </w:rPr>
        <w:t xml:space="preserve"> אותו מן החיה</w:t>
      </w:r>
      <w:r w:rsidR="00575C12" w:rsidRPr="00061AF7">
        <w:rPr>
          <w:rFonts w:cs="David"/>
          <w:sz w:val="24"/>
          <w:szCs w:val="24"/>
          <w:rtl/>
        </w:rPr>
        <w:t>.</w:t>
      </w:r>
    </w:p>
    <w:p w:rsidR="00432EB9" w:rsidRPr="00061AF7" w:rsidRDefault="00432EB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</w:p>
    <w:p w:rsidR="00EB664C" w:rsidRPr="00061AF7" w:rsidRDefault="00BE1547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בשיר נעשה שימוש ב</w:t>
      </w:r>
      <w:r w:rsidR="003422C0" w:rsidRPr="00061AF7">
        <w:rPr>
          <w:rFonts w:cs="David"/>
          <w:b/>
          <w:bCs/>
          <w:sz w:val="24"/>
          <w:szCs w:val="24"/>
          <w:rtl/>
        </w:rPr>
        <w:t>'</w:t>
      </w:r>
      <w:r w:rsidRPr="00061AF7">
        <w:rPr>
          <w:rFonts w:cs="David"/>
          <w:b/>
          <w:bCs/>
          <w:sz w:val="24"/>
          <w:szCs w:val="24"/>
          <w:rtl/>
        </w:rPr>
        <w:t>הזרה</w:t>
      </w:r>
      <w:r w:rsidR="003422C0" w:rsidRPr="00061AF7">
        <w:rPr>
          <w:rFonts w:cs="David"/>
          <w:b/>
          <w:bCs/>
          <w:sz w:val="24"/>
          <w:szCs w:val="24"/>
          <w:rtl/>
        </w:rPr>
        <w:t>'</w:t>
      </w:r>
      <w:r w:rsidR="00280F69" w:rsidRPr="00061AF7">
        <w:rPr>
          <w:rStyle w:val="a5"/>
          <w:rFonts w:ascii="Arial" w:hAnsi="Arial" w:cs="David"/>
          <w:b/>
          <w:bCs/>
          <w:sz w:val="24"/>
          <w:szCs w:val="24"/>
          <w:rtl/>
        </w:rPr>
        <w:footnoteReference w:id="4"/>
      </w:r>
      <w:r w:rsidRPr="00061AF7">
        <w:rPr>
          <w:rFonts w:cs="David"/>
          <w:sz w:val="24"/>
          <w:szCs w:val="24"/>
          <w:rtl/>
        </w:rPr>
        <w:t>-</w:t>
      </w:r>
      <w:r w:rsidR="00280F69" w:rsidRPr="00061AF7">
        <w:rPr>
          <w:rFonts w:cs="David"/>
          <w:sz w:val="24"/>
          <w:szCs w:val="24"/>
          <w:rtl/>
        </w:rPr>
        <w:t>"ההזרה היא הצגת תופעה מוכרת היטב באור חדש ומוזר, כאילו אינה</w:t>
      </w:r>
    </w:p>
    <w:p w:rsidR="00EB664C" w:rsidRPr="00061AF7" w:rsidRDefault="00280F6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ידועה כלל</w:t>
      </w:r>
      <w:r w:rsidR="00BF4BCF" w:rsidRPr="00061AF7">
        <w:rPr>
          <w:rFonts w:cs="David"/>
          <w:sz w:val="24"/>
          <w:szCs w:val="24"/>
          <w:rtl/>
        </w:rPr>
        <w:t>. ההזרה חושפת בתופעה זו היבטים מפתיעים ולעיתים גם מביכים.</w:t>
      </w:r>
      <w:r w:rsidR="003422C0" w:rsidRPr="00061AF7">
        <w:rPr>
          <w:rFonts w:cs="David"/>
          <w:sz w:val="24"/>
          <w:szCs w:val="24"/>
          <w:rtl/>
        </w:rPr>
        <w:t xml:space="preserve"> </w:t>
      </w:r>
      <w:r w:rsidR="00BF4BCF" w:rsidRPr="00061AF7">
        <w:rPr>
          <w:rFonts w:cs="David"/>
          <w:sz w:val="24"/>
          <w:szCs w:val="24"/>
          <w:rtl/>
        </w:rPr>
        <w:t>ההזרה מכוונת ליצור</w:t>
      </w:r>
    </w:p>
    <w:p w:rsidR="00EB664C" w:rsidRPr="00061AF7" w:rsidRDefault="00BF4BCF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מפגש</w:t>
      </w:r>
      <w:r w:rsidR="0004080D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 xml:space="preserve">חדש בין הקורא לבין התופעה. היא יוצרת ריחוק בין הקורא לבינה על מנת </w:t>
      </w:r>
      <w:r w:rsidR="00E25B69" w:rsidRPr="00061AF7">
        <w:rPr>
          <w:rFonts w:cs="David"/>
          <w:sz w:val="24"/>
          <w:szCs w:val="24"/>
          <w:rtl/>
        </w:rPr>
        <w:t>להכריחו להתקרב</w:t>
      </w:r>
    </w:p>
    <w:p w:rsidR="00EB664C" w:rsidRPr="00061AF7" w:rsidRDefault="00E25B6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אליה מחדש, מכיוון אחר כביכול, ל</w:t>
      </w:r>
      <w:r w:rsidR="00584978" w:rsidRPr="00061AF7">
        <w:rPr>
          <w:rFonts w:cs="David"/>
          <w:sz w:val="24"/>
          <w:szCs w:val="24"/>
          <w:rtl/>
        </w:rPr>
        <w:t>ל</w:t>
      </w:r>
      <w:r w:rsidRPr="00061AF7">
        <w:rPr>
          <w:rFonts w:cs="David"/>
          <w:sz w:val="24"/>
          <w:szCs w:val="24"/>
          <w:rtl/>
        </w:rPr>
        <w:t>מדה ולבחנה באור שונה</w:t>
      </w:r>
      <w:r w:rsidR="00584978" w:rsidRPr="00061AF7">
        <w:rPr>
          <w:rFonts w:cs="David"/>
          <w:sz w:val="24"/>
          <w:szCs w:val="24"/>
          <w:rtl/>
        </w:rPr>
        <w:t>"</w:t>
      </w:r>
      <w:r w:rsidRPr="00061AF7">
        <w:rPr>
          <w:rFonts w:cs="David"/>
          <w:sz w:val="24"/>
          <w:szCs w:val="24"/>
          <w:rtl/>
        </w:rPr>
        <w:t>.</w:t>
      </w:r>
      <w:r w:rsidR="00584978" w:rsidRPr="00061AF7">
        <w:rPr>
          <w:rFonts w:cs="David"/>
          <w:sz w:val="24"/>
          <w:szCs w:val="24"/>
          <w:rtl/>
        </w:rPr>
        <w:t xml:space="preserve"> </w:t>
      </w:r>
      <w:r w:rsidR="00BE1547" w:rsidRPr="00061AF7">
        <w:rPr>
          <w:rFonts w:cs="David"/>
          <w:sz w:val="24"/>
          <w:szCs w:val="24"/>
          <w:rtl/>
        </w:rPr>
        <w:t>ההזרה עשויה להתגלות כאשר ניתן שם</w:t>
      </w:r>
    </w:p>
    <w:p w:rsidR="00BE1547" w:rsidRPr="00061AF7" w:rsidRDefault="00BE1547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אחר לתופעה מוכרת.</w:t>
      </w:r>
    </w:p>
    <w:p w:rsidR="00EB664C" w:rsidRPr="00061AF7" w:rsidRDefault="00BE1547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ההזרה בשיר "דו-רגל" מושגת על-ידי התבוננות באדם מתוך השוואתו לבעל חיים, על הדומה והשונה</w:t>
      </w:r>
    </w:p>
    <w:p w:rsidR="009E4A28" w:rsidRDefault="00BE1547" w:rsidP="003E7B33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ביניהם.</w:t>
      </w:r>
      <w:r w:rsidR="00575C12" w:rsidRPr="00061AF7">
        <w:rPr>
          <w:rFonts w:cs="David"/>
          <w:sz w:val="24"/>
          <w:szCs w:val="24"/>
          <w:rtl/>
        </w:rPr>
        <w:t xml:space="preserve"> </w:t>
      </w:r>
      <w:r w:rsidR="0060590A" w:rsidRPr="00061AF7">
        <w:rPr>
          <w:rFonts w:cs="David"/>
          <w:sz w:val="24"/>
          <w:szCs w:val="24"/>
          <w:rtl/>
        </w:rPr>
        <w:t xml:space="preserve">כאמור, </w:t>
      </w:r>
      <w:r w:rsidR="00575C12" w:rsidRPr="00061AF7">
        <w:rPr>
          <w:rFonts w:cs="David"/>
          <w:sz w:val="24"/>
          <w:szCs w:val="24"/>
          <w:rtl/>
        </w:rPr>
        <w:t>ב</w:t>
      </w:r>
      <w:r w:rsidR="001B4AAC" w:rsidRPr="00061AF7">
        <w:rPr>
          <w:rFonts w:cs="David"/>
          <w:sz w:val="24"/>
          <w:szCs w:val="24"/>
          <w:rtl/>
        </w:rPr>
        <w:t>שורות הראשונות של השיר</w:t>
      </w:r>
      <w:r w:rsidR="00D04BFE" w:rsidRPr="00061AF7">
        <w:rPr>
          <w:rFonts w:cs="David" w:hint="cs"/>
          <w:sz w:val="24"/>
          <w:szCs w:val="24"/>
          <w:rtl/>
        </w:rPr>
        <w:t>, א</w:t>
      </w:r>
      <w:r w:rsidR="0060590A" w:rsidRPr="00061AF7">
        <w:rPr>
          <w:rFonts w:cs="David"/>
          <w:sz w:val="24"/>
          <w:szCs w:val="24"/>
          <w:rtl/>
        </w:rPr>
        <w:t>ין</w:t>
      </w:r>
      <w:r w:rsidR="00575C12" w:rsidRPr="00061AF7">
        <w:rPr>
          <w:rFonts w:cs="David"/>
          <w:sz w:val="24"/>
          <w:szCs w:val="24"/>
          <w:rtl/>
        </w:rPr>
        <w:t xml:space="preserve"> מבינים שמדובר באדם</w:t>
      </w:r>
      <w:r w:rsidR="0060590A" w:rsidRPr="00061AF7">
        <w:rPr>
          <w:rFonts w:cs="David"/>
          <w:sz w:val="24"/>
          <w:szCs w:val="24"/>
          <w:rtl/>
        </w:rPr>
        <w:t xml:space="preserve"> אלא</w:t>
      </w:r>
      <w:r w:rsidR="00CE41F1" w:rsidRPr="00061AF7">
        <w:rPr>
          <w:rFonts w:cs="David" w:hint="cs"/>
          <w:sz w:val="24"/>
          <w:szCs w:val="24"/>
          <w:rtl/>
        </w:rPr>
        <w:t xml:space="preserve"> </w:t>
      </w:r>
      <w:r w:rsidR="0060590A" w:rsidRPr="00061AF7">
        <w:rPr>
          <w:rFonts w:cs="David"/>
          <w:sz w:val="24"/>
          <w:szCs w:val="24"/>
          <w:rtl/>
        </w:rPr>
        <w:t>בבעל חיים</w:t>
      </w:r>
      <w:r w:rsidR="00575C12" w:rsidRPr="00061AF7">
        <w:rPr>
          <w:rFonts w:cs="David"/>
          <w:sz w:val="24"/>
          <w:szCs w:val="24"/>
          <w:rtl/>
        </w:rPr>
        <w:t>.</w:t>
      </w:r>
      <w:r w:rsidR="005C54BF" w:rsidRPr="00061AF7">
        <w:rPr>
          <w:rFonts w:cs="David" w:hint="cs"/>
          <w:sz w:val="24"/>
          <w:szCs w:val="24"/>
          <w:rtl/>
        </w:rPr>
        <w:t xml:space="preserve"> </w:t>
      </w:r>
      <w:r w:rsidR="00CE41F1" w:rsidRPr="00061AF7">
        <w:rPr>
          <w:rFonts w:cs="David" w:hint="cs"/>
          <w:sz w:val="24"/>
          <w:szCs w:val="24"/>
          <w:rtl/>
        </w:rPr>
        <w:t>כאשר</w:t>
      </w:r>
      <w:r w:rsidR="00146C81" w:rsidRPr="00061AF7">
        <w:rPr>
          <w:rFonts w:cs="David" w:hint="cs"/>
          <w:sz w:val="24"/>
          <w:szCs w:val="24"/>
          <w:rtl/>
        </w:rPr>
        <w:t xml:space="preserve"> </w:t>
      </w:r>
      <w:r w:rsidR="00CE41F1" w:rsidRPr="00061AF7">
        <w:rPr>
          <w:rFonts w:cs="David" w:hint="cs"/>
          <w:sz w:val="24"/>
          <w:szCs w:val="24"/>
          <w:rtl/>
        </w:rPr>
        <w:t xml:space="preserve">הקורא </w:t>
      </w:r>
      <w:r w:rsidR="005165DD" w:rsidRPr="00061AF7">
        <w:rPr>
          <w:rFonts w:cs="David"/>
          <w:sz w:val="24"/>
          <w:szCs w:val="24"/>
          <w:rtl/>
        </w:rPr>
        <w:t xml:space="preserve">מבין </w:t>
      </w:r>
    </w:p>
    <w:p w:rsidR="0004080D" w:rsidRPr="00061AF7" w:rsidRDefault="0060590A" w:rsidP="003E7B33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לפתע </w:t>
      </w:r>
      <w:r w:rsidR="005165DD" w:rsidRPr="00061AF7">
        <w:rPr>
          <w:rFonts w:cs="David"/>
          <w:sz w:val="24"/>
          <w:szCs w:val="24"/>
          <w:rtl/>
        </w:rPr>
        <w:t>שמדובר באדם</w:t>
      </w:r>
      <w:r w:rsidRPr="00061AF7">
        <w:rPr>
          <w:rFonts w:cs="David"/>
          <w:sz w:val="24"/>
          <w:szCs w:val="24"/>
          <w:rtl/>
        </w:rPr>
        <w:t xml:space="preserve"> ולא בחיה</w:t>
      </w:r>
      <w:r w:rsidR="00CE41F1" w:rsidRPr="00061AF7">
        <w:rPr>
          <w:rFonts w:cs="David" w:hint="cs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 xml:space="preserve">הוא שואל עצמו </w:t>
      </w:r>
      <w:r w:rsidR="005165DD" w:rsidRPr="00061AF7">
        <w:rPr>
          <w:rFonts w:cs="David"/>
          <w:sz w:val="24"/>
          <w:szCs w:val="24"/>
          <w:rtl/>
        </w:rPr>
        <w:t>מה</w:t>
      </w:r>
      <w:r w:rsidR="00CE41F1" w:rsidRPr="00061AF7">
        <w:rPr>
          <w:rFonts w:cs="David" w:hint="cs"/>
          <w:sz w:val="24"/>
          <w:szCs w:val="24"/>
          <w:rtl/>
        </w:rPr>
        <w:t xml:space="preserve">ו </w:t>
      </w:r>
      <w:r w:rsidR="005165DD" w:rsidRPr="00061AF7">
        <w:rPr>
          <w:rFonts w:cs="David"/>
          <w:sz w:val="24"/>
          <w:szCs w:val="24"/>
          <w:rtl/>
        </w:rPr>
        <w:t xml:space="preserve">ההבדל בין </w:t>
      </w:r>
      <w:r w:rsidR="00C14A1F" w:rsidRPr="00061AF7">
        <w:rPr>
          <w:rFonts w:cs="David"/>
          <w:sz w:val="24"/>
          <w:szCs w:val="24"/>
          <w:rtl/>
        </w:rPr>
        <w:t>ה</w:t>
      </w:r>
      <w:r w:rsidR="005165DD" w:rsidRPr="00061AF7">
        <w:rPr>
          <w:rFonts w:cs="David"/>
          <w:sz w:val="24"/>
          <w:szCs w:val="24"/>
          <w:rtl/>
        </w:rPr>
        <w:t>אדם ל</w:t>
      </w:r>
      <w:r w:rsidR="00584978" w:rsidRPr="00061AF7">
        <w:rPr>
          <w:rFonts w:cs="David"/>
          <w:sz w:val="24"/>
          <w:szCs w:val="24"/>
          <w:rtl/>
        </w:rPr>
        <w:t>בין ה</w:t>
      </w:r>
      <w:r w:rsidR="005165DD" w:rsidRPr="00061AF7">
        <w:rPr>
          <w:rFonts w:cs="David"/>
          <w:sz w:val="24"/>
          <w:szCs w:val="24"/>
          <w:rtl/>
        </w:rPr>
        <w:t>חיה?</w:t>
      </w:r>
      <w:r w:rsidR="0004080D" w:rsidRPr="00061AF7">
        <w:rPr>
          <w:rFonts w:cs="David"/>
          <w:sz w:val="24"/>
          <w:szCs w:val="24"/>
          <w:rtl/>
        </w:rPr>
        <w:t xml:space="preserve"> </w:t>
      </w:r>
    </w:p>
    <w:p w:rsidR="00432EB9" w:rsidRPr="00061AF7" w:rsidRDefault="00432EB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</w:p>
    <w:p w:rsidR="00A01DC5" w:rsidRPr="00061AF7" w:rsidRDefault="005C54BF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ניתן לחלק את השיר לשלושה חלקים:</w:t>
      </w:r>
    </w:p>
    <w:p w:rsidR="003C6398" w:rsidRPr="00061AF7" w:rsidRDefault="00A01DC5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</w:rPr>
      </w:pPr>
      <w:r w:rsidRPr="00061AF7">
        <w:rPr>
          <w:rFonts w:cs="David"/>
          <w:sz w:val="24"/>
          <w:szCs w:val="24"/>
          <w:rtl/>
        </w:rPr>
        <w:t>החלק הראשון</w:t>
      </w:r>
      <w:r w:rsidR="003C6398" w:rsidRPr="00061AF7">
        <w:rPr>
          <w:rFonts w:cs="David" w:hint="cs"/>
          <w:sz w:val="24"/>
          <w:szCs w:val="24"/>
          <w:rtl/>
        </w:rPr>
        <w:t xml:space="preserve"> (חמש השורות הראשונות)</w:t>
      </w:r>
      <w:r w:rsidRPr="00061AF7">
        <w:rPr>
          <w:rFonts w:cs="David"/>
          <w:sz w:val="24"/>
          <w:szCs w:val="24"/>
          <w:rtl/>
        </w:rPr>
        <w:t xml:space="preserve"> עוסק בשימושים השונים שעושה דו-רגל בבשר החיות</w:t>
      </w:r>
      <w:r w:rsidR="003C6398" w:rsidRPr="00061AF7">
        <w:rPr>
          <w:rFonts w:cs="David" w:hint="cs"/>
          <w:sz w:val="24"/>
          <w:szCs w:val="24"/>
          <w:rtl/>
        </w:rPr>
        <w:t>-</w:t>
      </w:r>
      <w:r w:rsidRPr="00061AF7">
        <w:rPr>
          <w:rFonts w:cs="David"/>
          <w:sz w:val="24"/>
          <w:szCs w:val="24"/>
          <w:rtl/>
        </w:rPr>
        <w:t xml:space="preserve"> </w:t>
      </w:r>
    </w:p>
    <w:p w:rsidR="00A01DC5" w:rsidRPr="00061AF7" w:rsidRDefault="00A01DC5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מבשל, מפלפל, לובש  ונועל חיות.</w:t>
      </w:r>
    </w:p>
    <w:p w:rsidR="009E4A28" w:rsidRDefault="00A01DC5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החלק השני</w:t>
      </w:r>
      <w:r w:rsidR="001460A1" w:rsidRPr="00061AF7">
        <w:rPr>
          <w:rFonts w:cs="David" w:hint="cs"/>
          <w:sz w:val="24"/>
          <w:szCs w:val="24"/>
          <w:rtl/>
        </w:rPr>
        <w:t xml:space="preserve"> </w:t>
      </w:r>
      <w:r w:rsidR="003C6398" w:rsidRPr="00061AF7">
        <w:rPr>
          <w:rFonts w:cs="David" w:hint="cs"/>
          <w:sz w:val="24"/>
          <w:szCs w:val="24"/>
          <w:rtl/>
        </w:rPr>
        <w:t xml:space="preserve">(שורות שש עד עשר) </w:t>
      </w:r>
      <w:r w:rsidRPr="00061AF7">
        <w:rPr>
          <w:rFonts w:cs="David"/>
          <w:sz w:val="24"/>
          <w:szCs w:val="24"/>
          <w:rtl/>
        </w:rPr>
        <w:t>עוסק ב</w:t>
      </w:r>
      <w:r w:rsidR="005C54BF" w:rsidRPr="00061AF7">
        <w:rPr>
          <w:rFonts w:cs="David" w:hint="cs"/>
          <w:sz w:val="24"/>
          <w:szCs w:val="24"/>
          <w:rtl/>
        </w:rPr>
        <w:t>שאלות ה</w:t>
      </w:r>
      <w:r w:rsidRPr="00061AF7">
        <w:rPr>
          <w:rFonts w:cs="David"/>
          <w:sz w:val="24"/>
          <w:szCs w:val="24"/>
          <w:rtl/>
        </w:rPr>
        <w:t>קיומי</w:t>
      </w:r>
      <w:r w:rsidR="005C54BF" w:rsidRPr="00061AF7">
        <w:rPr>
          <w:rFonts w:cs="David" w:hint="cs"/>
          <w:sz w:val="24"/>
          <w:szCs w:val="24"/>
          <w:rtl/>
        </w:rPr>
        <w:t xml:space="preserve">ות </w:t>
      </w:r>
      <w:r w:rsidRPr="00061AF7">
        <w:rPr>
          <w:rFonts w:cs="David"/>
          <w:sz w:val="24"/>
          <w:szCs w:val="24"/>
          <w:rtl/>
        </w:rPr>
        <w:t xml:space="preserve"> המעסיק</w:t>
      </w:r>
      <w:r w:rsidR="005C54BF" w:rsidRPr="00061AF7">
        <w:rPr>
          <w:rFonts w:cs="David" w:hint="cs"/>
          <w:sz w:val="24"/>
          <w:szCs w:val="24"/>
          <w:rtl/>
        </w:rPr>
        <w:t xml:space="preserve">ות </w:t>
      </w:r>
      <w:r w:rsidRPr="00061AF7">
        <w:rPr>
          <w:rFonts w:cs="David"/>
          <w:sz w:val="24"/>
          <w:szCs w:val="24"/>
          <w:rtl/>
        </w:rPr>
        <w:t xml:space="preserve"> את דו–רגל - תחושת הזרות בעולם,</w:t>
      </w:r>
      <w:r w:rsidR="005C54BF" w:rsidRPr="00061AF7">
        <w:rPr>
          <w:rFonts w:cs="David" w:hint="cs"/>
          <w:sz w:val="24"/>
          <w:szCs w:val="24"/>
          <w:rtl/>
        </w:rPr>
        <w:t xml:space="preserve"> </w:t>
      </w:r>
    </w:p>
    <w:p w:rsidR="00A01DC5" w:rsidRPr="00061AF7" w:rsidRDefault="00A01DC5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מחאתו, צחוקו ורכיבתו מרצו</w:t>
      </w:r>
      <w:r w:rsidR="003C6398" w:rsidRPr="00061AF7">
        <w:rPr>
          <w:rFonts w:cs="David" w:hint="cs"/>
          <w:sz w:val="24"/>
          <w:szCs w:val="24"/>
          <w:rtl/>
        </w:rPr>
        <w:t>ן</w:t>
      </w:r>
      <w:r w:rsidRPr="00061AF7">
        <w:rPr>
          <w:rFonts w:cs="David"/>
          <w:sz w:val="24"/>
          <w:szCs w:val="24"/>
          <w:rtl/>
        </w:rPr>
        <w:t xml:space="preserve"> על אופנוע.</w:t>
      </w:r>
    </w:p>
    <w:p w:rsidR="009E4A28" w:rsidRDefault="00A01DC5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החלק השלישי</w:t>
      </w:r>
      <w:r w:rsidR="001460A1" w:rsidRPr="00061AF7">
        <w:rPr>
          <w:rFonts w:cs="David" w:hint="cs"/>
          <w:sz w:val="24"/>
          <w:szCs w:val="24"/>
          <w:rtl/>
        </w:rPr>
        <w:t xml:space="preserve"> </w:t>
      </w:r>
      <w:r w:rsidR="003C6398" w:rsidRPr="00061AF7">
        <w:rPr>
          <w:rFonts w:cs="David" w:hint="cs"/>
          <w:sz w:val="24"/>
          <w:szCs w:val="24"/>
          <w:rtl/>
        </w:rPr>
        <w:t xml:space="preserve">(שלוש השורות האחרונות) </w:t>
      </w:r>
      <w:r w:rsidR="005C54BF" w:rsidRPr="00061AF7">
        <w:rPr>
          <w:rFonts w:cs="David" w:hint="cs"/>
          <w:sz w:val="24"/>
          <w:szCs w:val="24"/>
          <w:rtl/>
        </w:rPr>
        <w:t xml:space="preserve"> מתאר את האדם דרך המטונימיה </w:t>
      </w:r>
      <w:r w:rsidRPr="00061AF7">
        <w:rPr>
          <w:rFonts w:cs="David"/>
          <w:sz w:val="24"/>
          <w:szCs w:val="24"/>
          <w:rtl/>
        </w:rPr>
        <w:t xml:space="preserve"> </w:t>
      </w:r>
      <w:r w:rsidR="005C54BF" w:rsidRPr="00061AF7">
        <w:rPr>
          <w:rFonts w:cs="David" w:hint="cs"/>
          <w:sz w:val="24"/>
          <w:szCs w:val="24"/>
          <w:rtl/>
        </w:rPr>
        <w:t xml:space="preserve">של </w:t>
      </w:r>
      <w:r w:rsidRPr="00061AF7">
        <w:rPr>
          <w:rFonts w:cs="David"/>
          <w:sz w:val="24"/>
          <w:szCs w:val="24"/>
          <w:rtl/>
        </w:rPr>
        <w:t>איברי גו</w:t>
      </w:r>
      <w:r w:rsidR="003C6398" w:rsidRPr="00061AF7">
        <w:rPr>
          <w:rFonts w:cs="David" w:hint="cs"/>
          <w:sz w:val="24"/>
          <w:szCs w:val="24"/>
          <w:rtl/>
        </w:rPr>
        <w:t>פו</w:t>
      </w:r>
      <w:r w:rsidR="005C54BF" w:rsidRPr="00061AF7">
        <w:rPr>
          <w:rFonts w:cs="David" w:hint="cs"/>
          <w:sz w:val="24"/>
          <w:szCs w:val="24"/>
          <w:rtl/>
        </w:rPr>
        <w:t xml:space="preserve">- אצבעות, </w:t>
      </w:r>
    </w:p>
    <w:p w:rsidR="00A01DC5" w:rsidRPr="00061AF7" w:rsidRDefault="005C54BF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א</w:t>
      </w:r>
      <w:r w:rsidR="009E4A28">
        <w:rPr>
          <w:rFonts w:cs="David" w:hint="cs"/>
          <w:sz w:val="24"/>
          <w:szCs w:val="24"/>
          <w:rtl/>
        </w:rPr>
        <w:t>ו</w:t>
      </w:r>
      <w:r w:rsidRPr="00061AF7">
        <w:rPr>
          <w:rFonts w:cs="David" w:hint="cs"/>
          <w:sz w:val="24"/>
          <w:szCs w:val="24"/>
          <w:rtl/>
        </w:rPr>
        <w:t>זניים</w:t>
      </w:r>
      <w:r w:rsidR="009E4A28">
        <w:rPr>
          <w:rFonts w:cs="David" w:hint="cs"/>
          <w:sz w:val="24"/>
          <w:szCs w:val="24"/>
          <w:rtl/>
        </w:rPr>
        <w:t xml:space="preserve"> </w:t>
      </w:r>
      <w:r w:rsidRPr="00061AF7">
        <w:rPr>
          <w:rFonts w:cs="David" w:hint="cs"/>
          <w:sz w:val="24"/>
          <w:szCs w:val="24"/>
          <w:rtl/>
        </w:rPr>
        <w:t xml:space="preserve"> ולבבות</w:t>
      </w:r>
      <w:r w:rsidR="003C6398" w:rsidRPr="00061AF7">
        <w:rPr>
          <w:rFonts w:cs="David" w:hint="cs"/>
          <w:sz w:val="24"/>
          <w:szCs w:val="24"/>
          <w:rtl/>
        </w:rPr>
        <w:t>.</w:t>
      </w:r>
      <w:r w:rsidR="00A01DC5" w:rsidRPr="00061AF7">
        <w:rPr>
          <w:rFonts w:cs="David"/>
          <w:sz w:val="24"/>
          <w:szCs w:val="24"/>
          <w:rtl/>
        </w:rPr>
        <w:t xml:space="preserve"> </w:t>
      </w:r>
    </w:p>
    <w:p w:rsidR="003C6398" w:rsidRPr="00061AF7" w:rsidRDefault="003C6398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</w:p>
    <w:p w:rsidR="00EB664C" w:rsidRPr="00061AF7" w:rsidRDefault="001B4AAC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בח</w:t>
      </w:r>
      <w:r w:rsidR="00A01DC5" w:rsidRPr="00061AF7">
        <w:rPr>
          <w:rFonts w:cs="David"/>
          <w:sz w:val="24"/>
          <w:szCs w:val="24"/>
          <w:rtl/>
        </w:rPr>
        <w:t xml:space="preserve">לקו הראשון של השיר </w:t>
      </w:r>
      <w:r w:rsidRPr="00061AF7">
        <w:rPr>
          <w:rFonts w:cs="David"/>
          <w:sz w:val="24"/>
          <w:szCs w:val="24"/>
          <w:rtl/>
        </w:rPr>
        <w:t>דו-רגל אוכל חיות</w:t>
      </w:r>
      <w:r w:rsidR="00C14A1F" w:rsidRPr="00061AF7">
        <w:rPr>
          <w:rFonts w:cs="David"/>
          <w:sz w:val="24"/>
          <w:szCs w:val="24"/>
          <w:rtl/>
        </w:rPr>
        <w:t>, כשם שחיות טורפות וניזונות מחיות אחרות בטבע</w:t>
      </w:r>
      <w:r w:rsidR="00F203D5" w:rsidRPr="00061AF7">
        <w:rPr>
          <w:rFonts w:cs="David"/>
          <w:sz w:val="24"/>
          <w:szCs w:val="24"/>
          <w:rtl/>
        </w:rPr>
        <w:t xml:space="preserve"> אך</w:t>
      </w:r>
      <w:r w:rsidR="00793328" w:rsidRPr="00061AF7">
        <w:rPr>
          <w:rFonts w:cs="David"/>
          <w:sz w:val="24"/>
          <w:szCs w:val="24"/>
          <w:rtl/>
        </w:rPr>
        <w:t xml:space="preserve"> </w:t>
      </w:r>
      <w:r w:rsidR="00C14A1F" w:rsidRPr="00061AF7">
        <w:rPr>
          <w:rFonts w:cs="David"/>
          <w:sz w:val="24"/>
          <w:szCs w:val="24"/>
          <w:rtl/>
        </w:rPr>
        <w:t xml:space="preserve">יש </w:t>
      </w:r>
    </w:p>
    <w:p w:rsidR="00EB664C" w:rsidRPr="00061AF7" w:rsidRDefault="00C14A1F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לסייג דמיון</w:t>
      </w:r>
      <w:r w:rsidR="005165DD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זה כיוון</w:t>
      </w:r>
      <w:r w:rsidR="005165DD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ש</w:t>
      </w:r>
      <w:r w:rsidR="005165DD" w:rsidRPr="00061AF7">
        <w:rPr>
          <w:rFonts w:cs="David"/>
          <w:sz w:val="24"/>
          <w:szCs w:val="24"/>
          <w:rtl/>
        </w:rPr>
        <w:t>חיה טורפת א</w:t>
      </w:r>
      <w:r w:rsidRPr="00061AF7">
        <w:rPr>
          <w:rFonts w:cs="David"/>
          <w:sz w:val="24"/>
          <w:szCs w:val="24"/>
          <w:rtl/>
        </w:rPr>
        <w:t xml:space="preserve">ת הטרף </w:t>
      </w:r>
      <w:r w:rsidR="005165DD" w:rsidRPr="00061AF7">
        <w:rPr>
          <w:rFonts w:cs="David"/>
          <w:sz w:val="24"/>
          <w:szCs w:val="24"/>
          <w:rtl/>
        </w:rPr>
        <w:t>כמו</w:t>
      </w:r>
      <w:r w:rsidR="00584978" w:rsidRPr="00061AF7">
        <w:rPr>
          <w:rFonts w:cs="David"/>
          <w:sz w:val="24"/>
          <w:szCs w:val="24"/>
          <w:rtl/>
        </w:rPr>
        <w:t>ת</w:t>
      </w:r>
      <w:r w:rsidR="005165DD" w:rsidRPr="00061AF7">
        <w:rPr>
          <w:rFonts w:cs="David"/>
          <w:sz w:val="24"/>
          <w:szCs w:val="24"/>
          <w:rtl/>
        </w:rPr>
        <w:t xml:space="preserve"> שה</w:t>
      </w:r>
      <w:r w:rsidR="00584978" w:rsidRPr="00061AF7">
        <w:rPr>
          <w:rFonts w:cs="David"/>
          <w:sz w:val="24"/>
          <w:szCs w:val="24"/>
          <w:rtl/>
        </w:rPr>
        <w:t>ו</w:t>
      </w:r>
      <w:r w:rsidR="005165DD" w:rsidRPr="00061AF7">
        <w:rPr>
          <w:rFonts w:cs="David"/>
          <w:sz w:val="24"/>
          <w:szCs w:val="24"/>
          <w:rtl/>
        </w:rPr>
        <w:t>א אבל האדם</w:t>
      </w:r>
      <w:r w:rsidR="00584978" w:rsidRPr="00061AF7">
        <w:rPr>
          <w:rFonts w:cs="David"/>
          <w:sz w:val="24"/>
          <w:szCs w:val="24"/>
          <w:rtl/>
        </w:rPr>
        <w:t>, בניגוד לה,</w:t>
      </w:r>
      <w:r w:rsidR="005165DD" w:rsidRPr="00061AF7">
        <w:rPr>
          <w:rFonts w:cs="David"/>
          <w:sz w:val="24"/>
          <w:szCs w:val="24"/>
          <w:rtl/>
        </w:rPr>
        <w:t xml:space="preserve"> מבשל </w:t>
      </w:r>
      <w:r w:rsidRPr="00061AF7">
        <w:rPr>
          <w:rFonts w:cs="David"/>
          <w:sz w:val="24"/>
          <w:szCs w:val="24"/>
          <w:rtl/>
        </w:rPr>
        <w:t>את בשר החיות,</w:t>
      </w:r>
    </w:p>
    <w:p w:rsidR="00EB664C" w:rsidRPr="00061AF7" w:rsidRDefault="00584978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מתבל</w:t>
      </w:r>
      <w:r w:rsidR="00793328" w:rsidRPr="00061AF7">
        <w:rPr>
          <w:rFonts w:cs="David"/>
          <w:sz w:val="24"/>
          <w:szCs w:val="24"/>
          <w:rtl/>
        </w:rPr>
        <w:t>ו</w:t>
      </w:r>
      <w:r w:rsidRPr="00061AF7">
        <w:rPr>
          <w:rFonts w:cs="David"/>
          <w:sz w:val="24"/>
          <w:szCs w:val="24"/>
          <w:rtl/>
        </w:rPr>
        <w:t xml:space="preserve"> ו</w:t>
      </w:r>
      <w:r w:rsidR="005165DD" w:rsidRPr="00061AF7">
        <w:rPr>
          <w:rFonts w:cs="David"/>
          <w:sz w:val="24"/>
          <w:szCs w:val="24"/>
          <w:rtl/>
        </w:rPr>
        <w:t>מפלפל</w:t>
      </w:r>
      <w:r w:rsidR="00C14A1F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 xml:space="preserve">ומתקינו להיות ראוי לאכילה. </w:t>
      </w:r>
      <w:r w:rsidR="005165DD" w:rsidRPr="00061AF7">
        <w:rPr>
          <w:rFonts w:cs="David"/>
          <w:sz w:val="24"/>
          <w:szCs w:val="24"/>
          <w:rtl/>
        </w:rPr>
        <w:t xml:space="preserve">שינויים </w:t>
      </w:r>
      <w:r w:rsidR="00CB4C7F" w:rsidRPr="00061AF7">
        <w:rPr>
          <w:rFonts w:cs="David"/>
          <w:sz w:val="24"/>
          <w:szCs w:val="24"/>
          <w:rtl/>
        </w:rPr>
        <w:t xml:space="preserve">אלו שהאדם מבצע בבשר </w:t>
      </w:r>
      <w:r w:rsidR="00C14A1F" w:rsidRPr="00061AF7">
        <w:rPr>
          <w:rFonts w:cs="David"/>
          <w:sz w:val="24"/>
          <w:szCs w:val="24"/>
          <w:rtl/>
        </w:rPr>
        <w:t xml:space="preserve">מעידים על יכולת </w:t>
      </w:r>
    </w:p>
    <w:p w:rsidR="00C14A1F" w:rsidRPr="00061AF7" w:rsidRDefault="00C14A1F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קוגניטיבית מפותחת</w:t>
      </w:r>
      <w:r w:rsidR="00CB4C7F" w:rsidRPr="00061AF7">
        <w:rPr>
          <w:rFonts w:cs="David"/>
          <w:sz w:val="24"/>
          <w:szCs w:val="24"/>
          <w:rtl/>
        </w:rPr>
        <w:t>.</w:t>
      </w:r>
      <w:r w:rsidR="005165DD" w:rsidRPr="00061AF7">
        <w:rPr>
          <w:rFonts w:cs="David"/>
          <w:sz w:val="24"/>
          <w:szCs w:val="24"/>
          <w:rtl/>
        </w:rPr>
        <w:t xml:space="preserve"> </w:t>
      </w:r>
    </w:p>
    <w:p w:rsidR="00EB664C" w:rsidRPr="00061AF7" w:rsidRDefault="002229DA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ב</w:t>
      </w:r>
      <w:r w:rsidR="00793328" w:rsidRPr="00061AF7">
        <w:rPr>
          <w:rFonts w:cs="David"/>
          <w:sz w:val="24"/>
          <w:szCs w:val="24"/>
          <w:rtl/>
        </w:rPr>
        <w:t xml:space="preserve">חלקו השני של השיר </w:t>
      </w:r>
      <w:r w:rsidRPr="00061AF7">
        <w:rPr>
          <w:rFonts w:cs="David"/>
          <w:sz w:val="24"/>
          <w:szCs w:val="24"/>
          <w:rtl/>
        </w:rPr>
        <w:t>מתגל</w:t>
      </w:r>
      <w:r w:rsidR="00793328" w:rsidRPr="00061AF7">
        <w:rPr>
          <w:rFonts w:cs="David"/>
          <w:sz w:val="24"/>
          <w:szCs w:val="24"/>
          <w:rtl/>
        </w:rPr>
        <w:t>ית</w:t>
      </w:r>
      <w:r w:rsidRPr="00061AF7">
        <w:rPr>
          <w:rFonts w:cs="David"/>
          <w:sz w:val="24"/>
          <w:szCs w:val="24"/>
          <w:rtl/>
        </w:rPr>
        <w:t xml:space="preserve"> </w:t>
      </w:r>
      <w:r w:rsidR="005165DD" w:rsidRPr="00061AF7">
        <w:rPr>
          <w:rFonts w:cs="David"/>
          <w:sz w:val="24"/>
          <w:szCs w:val="24"/>
          <w:rtl/>
        </w:rPr>
        <w:t xml:space="preserve">עמדה רוחנית </w:t>
      </w:r>
      <w:r w:rsidRPr="00061AF7">
        <w:rPr>
          <w:rFonts w:cs="David"/>
          <w:sz w:val="24"/>
          <w:szCs w:val="24"/>
          <w:rtl/>
        </w:rPr>
        <w:t>של "דו-</w:t>
      </w:r>
      <w:r w:rsidR="00CB4C7F" w:rsidRPr="00061AF7">
        <w:rPr>
          <w:rFonts w:cs="David"/>
          <w:sz w:val="24"/>
          <w:szCs w:val="24"/>
          <w:rtl/>
        </w:rPr>
        <w:t>רגל</w:t>
      </w:r>
      <w:r w:rsidRPr="00061AF7">
        <w:rPr>
          <w:rFonts w:cs="David"/>
          <w:sz w:val="24"/>
          <w:szCs w:val="24"/>
          <w:rtl/>
        </w:rPr>
        <w:t xml:space="preserve">" </w:t>
      </w:r>
      <w:r w:rsidR="005165DD" w:rsidRPr="00061AF7">
        <w:rPr>
          <w:rFonts w:cs="David"/>
          <w:sz w:val="24"/>
          <w:szCs w:val="24"/>
          <w:rtl/>
        </w:rPr>
        <w:t>כלפי העולם</w:t>
      </w:r>
      <w:r w:rsidRPr="00061AF7">
        <w:rPr>
          <w:rFonts w:cs="David"/>
          <w:sz w:val="24"/>
          <w:szCs w:val="24"/>
          <w:rtl/>
        </w:rPr>
        <w:t xml:space="preserve">. האדם ניחן לא רק ביכולתו </w:t>
      </w:r>
    </w:p>
    <w:p w:rsidR="00EB664C" w:rsidRPr="00061AF7" w:rsidRDefault="002229DA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ל</w:t>
      </w:r>
      <w:r w:rsidR="00CB4C7F" w:rsidRPr="00061AF7">
        <w:rPr>
          <w:rFonts w:cs="David"/>
          <w:sz w:val="24"/>
          <w:szCs w:val="24"/>
          <w:rtl/>
        </w:rPr>
        <w:t xml:space="preserve">עשות פעולות פיזיות, מעשיות בידיו </w:t>
      </w:r>
      <w:r w:rsidRPr="00061AF7">
        <w:rPr>
          <w:rFonts w:cs="David"/>
          <w:sz w:val="24"/>
          <w:szCs w:val="24"/>
          <w:rtl/>
        </w:rPr>
        <w:t>אלא יש לו</w:t>
      </w:r>
      <w:r w:rsidR="005165DD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 xml:space="preserve">קשת </w:t>
      </w:r>
      <w:r w:rsidR="00CB4C7F" w:rsidRPr="00061AF7">
        <w:rPr>
          <w:rFonts w:cs="David"/>
          <w:sz w:val="24"/>
          <w:szCs w:val="24"/>
          <w:rtl/>
        </w:rPr>
        <w:t xml:space="preserve">רחבה </w:t>
      </w:r>
      <w:r w:rsidRPr="00061AF7">
        <w:rPr>
          <w:rFonts w:cs="David"/>
          <w:sz w:val="24"/>
          <w:szCs w:val="24"/>
          <w:rtl/>
        </w:rPr>
        <w:t xml:space="preserve">של </w:t>
      </w:r>
      <w:r w:rsidR="005165DD" w:rsidRPr="00061AF7">
        <w:rPr>
          <w:rFonts w:cs="David"/>
          <w:sz w:val="24"/>
          <w:szCs w:val="24"/>
          <w:rtl/>
        </w:rPr>
        <w:t xml:space="preserve">דעות </w:t>
      </w:r>
      <w:r w:rsidRPr="00061AF7">
        <w:rPr>
          <w:rFonts w:cs="David"/>
          <w:sz w:val="24"/>
          <w:szCs w:val="24"/>
          <w:rtl/>
        </w:rPr>
        <w:t>ו</w:t>
      </w:r>
      <w:r w:rsidR="005165DD" w:rsidRPr="00061AF7">
        <w:rPr>
          <w:rFonts w:cs="David"/>
          <w:sz w:val="24"/>
          <w:szCs w:val="24"/>
          <w:rtl/>
        </w:rPr>
        <w:t xml:space="preserve">מחשבות </w:t>
      </w:r>
      <w:r w:rsidRPr="00061AF7">
        <w:rPr>
          <w:rFonts w:cs="David"/>
          <w:sz w:val="24"/>
          <w:szCs w:val="24"/>
          <w:rtl/>
        </w:rPr>
        <w:t xml:space="preserve">ואף </w:t>
      </w:r>
      <w:r w:rsidR="005165DD" w:rsidRPr="00061AF7">
        <w:rPr>
          <w:rFonts w:cs="David"/>
          <w:sz w:val="24"/>
          <w:szCs w:val="24"/>
          <w:rtl/>
        </w:rPr>
        <w:t>תפיסת עולם</w:t>
      </w:r>
    </w:p>
    <w:p w:rsidR="009E4A28" w:rsidRDefault="002229DA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עמוקה </w:t>
      </w:r>
      <w:r w:rsidR="00793328" w:rsidRPr="00061AF7">
        <w:rPr>
          <w:rFonts w:cs="David"/>
          <w:sz w:val="24"/>
          <w:szCs w:val="24"/>
          <w:rtl/>
        </w:rPr>
        <w:t xml:space="preserve">שהיא הרבה </w:t>
      </w:r>
      <w:r w:rsidRPr="00061AF7">
        <w:rPr>
          <w:rFonts w:cs="David"/>
          <w:sz w:val="24"/>
          <w:szCs w:val="24"/>
          <w:rtl/>
        </w:rPr>
        <w:t>מעבר</w:t>
      </w:r>
      <w:r w:rsidR="005165DD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ל</w:t>
      </w:r>
      <w:r w:rsidR="005165DD" w:rsidRPr="00061AF7">
        <w:rPr>
          <w:rFonts w:cs="David"/>
          <w:sz w:val="24"/>
          <w:szCs w:val="24"/>
          <w:rtl/>
        </w:rPr>
        <w:t>מחשבה</w:t>
      </w:r>
      <w:r w:rsidRPr="00061AF7">
        <w:rPr>
          <w:rFonts w:cs="David"/>
          <w:sz w:val="24"/>
          <w:szCs w:val="24"/>
          <w:rtl/>
        </w:rPr>
        <w:t>.</w:t>
      </w:r>
      <w:r w:rsidR="005165DD" w:rsidRPr="00061AF7">
        <w:rPr>
          <w:rFonts w:cs="David"/>
          <w:sz w:val="24"/>
          <w:szCs w:val="24"/>
          <w:rtl/>
        </w:rPr>
        <w:t xml:space="preserve"> </w:t>
      </w:r>
    </w:p>
    <w:p w:rsidR="009E4A28" w:rsidRDefault="005C54BF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lastRenderedPageBreak/>
        <w:t>ה</w:t>
      </w:r>
      <w:r w:rsidR="00793328" w:rsidRPr="00061AF7">
        <w:rPr>
          <w:rFonts w:cs="David"/>
          <w:sz w:val="24"/>
          <w:szCs w:val="24"/>
          <w:rtl/>
        </w:rPr>
        <w:t>חלק האחרון מ</w:t>
      </w:r>
      <w:r w:rsidRPr="00061AF7">
        <w:rPr>
          <w:rFonts w:cs="David" w:hint="cs"/>
          <w:sz w:val="24"/>
          <w:szCs w:val="24"/>
          <w:rtl/>
        </w:rPr>
        <w:t>סכם את שני החלקים הראשונים ומתאר את ה</w:t>
      </w:r>
      <w:r w:rsidR="002229DA" w:rsidRPr="00061AF7">
        <w:rPr>
          <w:rFonts w:cs="David"/>
          <w:sz w:val="24"/>
          <w:szCs w:val="24"/>
          <w:rtl/>
        </w:rPr>
        <w:t>אדם</w:t>
      </w:r>
      <w:r w:rsidRPr="00061AF7">
        <w:rPr>
          <w:rFonts w:cs="David" w:hint="cs"/>
          <w:sz w:val="24"/>
          <w:szCs w:val="24"/>
          <w:rtl/>
        </w:rPr>
        <w:t xml:space="preserve"> דרך המטונימיה של אברי הגוף, תוך </w:t>
      </w:r>
    </w:p>
    <w:p w:rsidR="00EB664C" w:rsidRPr="00061AF7" w:rsidRDefault="005C54BF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 xml:space="preserve">שימת דגש על יכולתו של האדם להרגיש. </w:t>
      </w:r>
    </w:p>
    <w:p w:rsidR="009E4A28" w:rsidRDefault="00FF6A55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השיר נפתח בהצהרה:" </w:t>
      </w:r>
      <w:r w:rsidRPr="00061AF7">
        <w:rPr>
          <w:rFonts w:cs="David"/>
          <w:b/>
          <w:bCs/>
          <w:sz w:val="24"/>
          <w:szCs w:val="24"/>
          <w:rtl/>
        </w:rPr>
        <w:t>דו-רגל הוא חי משונה למדי</w:t>
      </w:r>
      <w:r w:rsidRPr="00061AF7">
        <w:rPr>
          <w:rFonts w:cs="David"/>
          <w:sz w:val="24"/>
          <w:szCs w:val="24"/>
          <w:rtl/>
        </w:rPr>
        <w:t xml:space="preserve">" והמשכו בסדרת הוכחות המבקשות לאמת </w:t>
      </w:r>
      <w:r w:rsidR="00CB4C7F" w:rsidRPr="00061AF7">
        <w:rPr>
          <w:rFonts w:cs="David"/>
          <w:sz w:val="24"/>
          <w:szCs w:val="24"/>
          <w:rtl/>
        </w:rPr>
        <w:t>הנחה</w:t>
      </w:r>
      <w:r w:rsidR="009E4A28">
        <w:rPr>
          <w:rFonts w:cs="David" w:hint="cs"/>
          <w:sz w:val="24"/>
          <w:szCs w:val="24"/>
          <w:rtl/>
        </w:rPr>
        <w:t xml:space="preserve"> </w:t>
      </w:r>
      <w:r w:rsidR="00CB4C7F" w:rsidRPr="00061AF7">
        <w:rPr>
          <w:rFonts w:cs="David"/>
          <w:sz w:val="24"/>
          <w:szCs w:val="24"/>
          <w:rtl/>
        </w:rPr>
        <w:t>זו</w:t>
      </w:r>
      <w:r w:rsidRPr="00061AF7">
        <w:rPr>
          <w:rFonts w:cs="David"/>
          <w:sz w:val="24"/>
          <w:szCs w:val="24"/>
          <w:rtl/>
        </w:rPr>
        <w:t>.</w:t>
      </w:r>
      <w:r w:rsidR="0004080D" w:rsidRPr="00061AF7">
        <w:rPr>
          <w:rFonts w:cs="David"/>
          <w:sz w:val="24"/>
          <w:szCs w:val="24"/>
          <w:rtl/>
        </w:rPr>
        <w:t xml:space="preserve"> </w:t>
      </w:r>
    </w:p>
    <w:p w:rsidR="009E4A28" w:rsidRDefault="00FF6A55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דו-רגל אינו חיה אלא '</w:t>
      </w:r>
      <w:r w:rsidRPr="00061AF7">
        <w:rPr>
          <w:rFonts w:cs="David"/>
          <w:b/>
          <w:bCs/>
          <w:sz w:val="24"/>
          <w:szCs w:val="24"/>
          <w:rtl/>
        </w:rPr>
        <w:t>חי</w:t>
      </w:r>
      <w:r w:rsidRPr="00061AF7">
        <w:rPr>
          <w:rFonts w:cs="David"/>
          <w:sz w:val="24"/>
          <w:szCs w:val="24"/>
          <w:rtl/>
        </w:rPr>
        <w:t>', כלומר</w:t>
      </w:r>
      <w:r w:rsidR="00432EB9" w:rsidRPr="00061AF7">
        <w:rPr>
          <w:rFonts w:cs="David" w:hint="cs"/>
          <w:sz w:val="24"/>
          <w:szCs w:val="24"/>
          <w:rtl/>
        </w:rPr>
        <w:t>,</w:t>
      </w:r>
      <w:r w:rsidRPr="00061AF7">
        <w:rPr>
          <w:rFonts w:cs="David"/>
          <w:sz w:val="24"/>
          <w:szCs w:val="24"/>
          <w:rtl/>
        </w:rPr>
        <w:t xml:space="preserve"> </w:t>
      </w:r>
      <w:r w:rsidR="00F80FF2" w:rsidRPr="00061AF7">
        <w:rPr>
          <w:rFonts w:cs="David"/>
          <w:sz w:val="24"/>
          <w:szCs w:val="24"/>
          <w:rtl/>
        </w:rPr>
        <w:t>זהו</w:t>
      </w:r>
      <w:r w:rsidRPr="00061AF7">
        <w:rPr>
          <w:rFonts w:cs="David"/>
          <w:sz w:val="24"/>
          <w:szCs w:val="24"/>
          <w:rtl/>
        </w:rPr>
        <w:t xml:space="preserve"> יצור שאיננו בעל חיים </w:t>
      </w:r>
      <w:r w:rsidR="00CB4C7F" w:rsidRPr="00061AF7">
        <w:rPr>
          <w:rFonts w:cs="David"/>
          <w:sz w:val="24"/>
          <w:szCs w:val="24"/>
          <w:rtl/>
        </w:rPr>
        <w:t xml:space="preserve">רגיל </w:t>
      </w:r>
      <w:r w:rsidR="00F80FF2" w:rsidRPr="00061AF7">
        <w:rPr>
          <w:rFonts w:cs="David"/>
          <w:sz w:val="24"/>
          <w:szCs w:val="24"/>
          <w:rtl/>
        </w:rPr>
        <w:t xml:space="preserve">ובכל זאת חי </w:t>
      </w:r>
      <w:r w:rsidR="005C54BF" w:rsidRPr="00061AF7">
        <w:rPr>
          <w:rFonts w:cs="David" w:hint="cs"/>
          <w:sz w:val="24"/>
          <w:szCs w:val="24"/>
          <w:rtl/>
        </w:rPr>
        <w:t xml:space="preserve">. </w:t>
      </w:r>
      <w:r w:rsidR="00E117F2" w:rsidRPr="00061AF7">
        <w:rPr>
          <w:rFonts w:cs="David" w:hint="cs"/>
          <w:sz w:val="24"/>
          <w:szCs w:val="24"/>
          <w:rtl/>
        </w:rPr>
        <w:t>לכאורה</w:t>
      </w:r>
      <w:r w:rsidR="005C54BF" w:rsidRPr="00061AF7">
        <w:rPr>
          <w:rFonts w:cs="David" w:hint="cs"/>
          <w:sz w:val="24"/>
          <w:szCs w:val="24"/>
          <w:rtl/>
        </w:rPr>
        <w:t xml:space="preserve"> יש הרבה</w:t>
      </w:r>
      <w:r w:rsidR="00E117F2" w:rsidRPr="00061AF7">
        <w:rPr>
          <w:rFonts w:cs="David" w:hint="cs"/>
          <w:sz w:val="24"/>
          <w:szCs w:val="24"/>
          <w:rtl/>
        </w:rPr>
        <w:t xml:space="preserve"> מן </w:t>
      </w:r>
    </w:p>
    <w:p w:rsidR="009E4A28" w:rsidRDefault="00E117F2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 xml:space="preserve">המשותף בינו לבין בעלי החיים, אך </w:t>
      </w:r>
      <w:r w:rsidR="005C54BF" w:rsidRPr="00061AF7">
        <w:rPr>
          <w:rFonts w:cs="David" w:hint="cs"/>
          <w:sz w:val="24"/>
          <w:szCs w:val="24"/>
          <w:rtl/>
        </w:rPr>
        <w:t xml:space="preserve"> </w:t>
      </w:r>
      <w:r w:rsidR="002229DA" w:rsidRPr="00061AF7">
        <w:rPr>
          <w:rFonts w:cs="David"/>
          <w:sz w:val="24"/>
          <w:szCs w:val="24"/>
          <w:rtl/>
        </w:rPr>
        <w:t>ה</w:t>
      </w:r>
      <w:r w:rsidR="00F80FF2" w:rsidRPr="00061AF7">
        <w:rPr>
          <w:rFonts w:cs="David"/>
          <w:sz w:val="24"/>
          <w:szCs w:val="24"/>
          <w:rtl/>
        </w:rPr>
        <w:t xml:space="preserve">מבדיל את דו-רגל מבעלי החיים הוא </w:t>
      </w:r>
      <w:r w:rsidR="00CB4C7F" w:rsidRPr="00061AF7">
        <w:rPr>
          <w:rFonts w:cs="David"/>
          <w:sz w:val="24"/>
          <w:szCs w:val="24"/>
          <w:rtl/>
        </w:rPr>
        <w:t xml:space="preserve">עובדת </w:t>
      </w:r>
      <w:r w:rsidR="00F80FF2" w:rsidRPr="00061AF7">
        <w:rPr>
          <w:rFonts w:cs="David"/>
          <w:sz w:val="24"/>
          <w:szCs w:val="24"/>
          <w:rtl/>
        </w:rPr>
        <w:t xml:space="preserve">היותו </w:t>
      </w:r>
      <w:r w:rsidR="00F80FF2" w:rsidRPr="00061AF7">
        <w:rPr>
          <w:rFonts w:cs="David"/>
          <w:b/>
          <w:bCs/>
          <w:sz w:val="24"/>
          <w:szCs w:val="24"/>
          <w:rtl/>
        </w:rPr>
        <w:t>משונה</w:t>
      </w:r>
      <w:r w:rsidR="00F80FF2" w:rsidRPr="00061AF7">
        <w:rPr>
          <w:rFonts w:cs="David"/>
          <w:sz w:val="24"/>
          <w:szCs w:val="24"/>
          <w:rtl/>
        </w:rPr>
        <w:t xml:space="preserve">- </w:t>
      </w:r>
      <w:r w:rsidR="005C54BF" w:rsidRPr="00061AF7">
        <w:rPr>
          <w:rFonts w:cs="David" w:hint="cs"/>
          <w:sz w:val="24"/>
          <w:szCs w:val="24"/>
          <w:rtl/>
        </w:rPr>
        <w:t xml:space="preserve">הוא נוהג </w:t>
      </w:r>
    </w:p>
    <w:p w:rsidR="00FF6A55" w:rsidRPr="00061AF7" w:rsidRDefault="005C54BF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אחרת משאר החיות</w:t>
      </w:r>
      <w:r w:rsidR="00432EB9" w:rsidRPr="00061AF7">
        <w:rPr>
          <w:rFonts w:cs="David" w:hint="cs"/>
          <w:sz w:val="24"/>
          <w:szCs w:val="24"/>
          <w:rtl/>
        </w:rPr>
        <w:t>.</w:t>
      </w:r>
    </w:p>
    <w:p w:rsidR="00EB664C" w:rsidRPr="00061AF7" w:rsidRDefault="00F80FF2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דו-רגל </w:t>
      </w:r>
      <w:r w:rsidR="002229DA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"</w:t>
      </w:r>
      <w:r w:rsidRPr="00061AF7">
        <w:rPr>
          <w:rFonts w:cs="David"/>
          <w:b/>
          <w:bCs/>
          <w:sz w:val="24"/>
          <w:szCs w:val="24"/>
          <w:rtl/>
        </w:rPr>
        <w:t>הוא שאר לשאר החיות הטורפות</w:t>
      </w:r>
      <w:r w:rsidRPr="00061AF7">
        <w:rPr>
          <w:rFonts w:cs="David"/>
          <w:sz w:val="24"/>
          <w:szCs w:val="24"/>
          <w:rtl/>
        </w:rPr>
        <w:t>".</w:t>
      </w:r>
      <w:r w:rsidR="00F53DE4" w:rsidRPr="00061AF7">
        <w:rPr>
          <w:rFonts w:cs="David"/>
          <w:sz w:val="24"/>
          <w:szCs w:val="24"/>
          <w:rtl/>
        </w:rPr>
        <w:t xml:space="preserve"> </w:t>
      </w:r>
      <w:r w:rsidR="00DC6BF3" w:rsidRPr="00061AF7">
        <w:rPr>
          <w:rFonts w:cs="David"/>
          <w:sz w:val="24"/>
          <w:szCs w:val="24"/>
          <w:rtl/>
        </w:rPr>
        <w:t>במשפט זה בא לידי ביטוי</w:t>
      </w:r>
      <w:r w:rsidR="00F53DE4" w:rsidRPr="00061AF7">
        <w:rPr>
          <w:rFonts w:cs="David"/>
          <w:sz w:val="24"/>
          <w:szCs w:val="24"/>
          <w:rtl/>
        </w:rPr>
        <w:t xml:space="preserve"> הדמיון</w:t>
      </w:r>
      <w:r w:rsidR="002229DA" w:rsidRPr="00061AF7">
        <w:rPr>
          <w:rFonts w:cs="David"/>
          <w:sz w:val="24"/>
          <w:szCs w:val="24"/>
          <w:rtl/>
        </w:rPr>
        <w:t xml:space="preserve"> </w:t>
      </w:r>
      <w:r w:rsidR="00DC6BF3" w:rsidRPr="00061AF7">
        <w:rPr>
          <w:rFonts w:cs="David"/>
          <w:sz w:val="24"/>
          <w:szCs w:val="24"/>
          <w:rtl/>
        </w:rPr>
        <w:t xml:space="preserve">הקיים כביכול </w:t>
      </w:r>
      <w:r w:rsidR="002229DA" w:rsidRPr="00061AF7">
        <w:rPr>
          <w:rFonts w:cs="David"/>
          <w:sz w:val="24"/>
          <w:szCs w:val="24"/>
          <w:rtl/>
        </w:rPr>
        <w:t>בין האדם</w:t>
      </w:r>
    </w:p>
    <w:p w:rsidR="009E4A28" w:rsidRDefault="002229DA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ל</w:t>
      </w:r>
      <w:r w:rsidR="00181E8E" w:rsidRPr="00061AF7">
        <w:rPr>
          <w:rFonts w:cs="David" w:hint="cs"/>
          <w:sz w:val="24"/>
          <w:szCs w:val="24"/>
          <w:rtl/>
        </w:rPr>
        <w:t>בין ה</w:t>
      </w:r>
      <w:r w:rsidRPr="00061AF7">
        <w:rPr>
          <w:rFonts w:cs="David"/>
          <w:sz w:val="24"/>
          <w:szCs w:val="24"/>
          <w:rtl/>
        </w:rPr>
        <w:t>חיה</w:t>
      </w:r>
      <w:r w:rsidR="00F53DE4" w:rsidRPr="00061AF7">
        <w:rPr>
          <w:rFonts w:cs="David"/>
          <w:sz w:val="24"/>
          <w:szCs w:val="24"/>
          <w:rtl/>
        </w:rPr>
        <w:t>.</w:t>
      </w:r>
      <w:r w:rsidR="0004080D" w:rsidRPr="00061AF7">
        <w:rPr>
          <w:rFonts w:cs="David"/>
          <w:sz w:val="24"/>
          <w:szCs w:val="24"/>
          <w:rtl/>
        </w:rPr>
        <w:t xml:space="preserve"> </w:t>
      </w:r>
      <w:r w:rsidR="00F80FF2" w:rsidRPr="00061AF7">
        <w:rPr>
          <w:rFonts w:cs="David"/>
          <w:sz w:val="24"/>
          <w:szCs w:val="24"/>
          <w:rtl/>
        </w:rPr>
        <w:t>המילה "</w:t>
      </w:r>
      <w:r w:rsidR="00F80FF2" w:rsidRPr="00061AF7">
        <w:rPr>
          <w:rFonts w:cs="David"/>
          <w:b/>
          <w:bCs/>
          <w:sz w:val="24"/>
          <w:szCs w:val="24"/>
          <w:rtl/>
        </w:rPr>
        <w:t>שאר</w:t>
      </w:r>
      <w:r w:rsidR="00F80FF2" w:rsidRPr="00061AF7">
        <w:rPr>
          <w:rFonts w:cs="David"/>
          <w:sz w:val="24"/>
          <w:szCs w:val="24"/>
          <w:rtl/>
        </w:rPr>
        <w:t xml:space="preserve">" פירושה קירבה משפחתית. </w:t>
      </w:r>
      <w:r w:rsidR="00F53DE4" w:rsidRPr="00061AF7">
        <w:rPr>
          <w:rFonts w:cs="David"/>
          <w:sz w:val="24"/>
          <w:szCs w:val="24"/>
          <w:rtl/>
        </w:rPr>
        <w:t>הקרבה המשפחתית</w:t>
      </w:r>
      <w:r w:rsidRPr="00061AF7">
        <w:rPr>
          <w:rFonts w:cs="David"/>
          <w:sz w:val="24"/>
          <w:szCs w:val="24"/>
          <w:rtl/>
        </w:rPr>
        <w:t xml:space="preserve"> מתבטא</w:t>
      </w:r>
      <w:r w:rsidR="00181E8E" w:rsidRPr="00061AF7">
        <w:rPr>
          <w:rFonts w:cs="David" w:hint="cs"/>
          <w:sz w:val="24"/>
          <w:szCs w:val="24"/>
          <w:rtl/>
        </w:rPr>
        <w:t>ת</w:t>
      </w:r>
      <w:r w:rsidRPr="00061AF7">
        <w:rPr>
          <w:rFonts w:cs="David"/>
          <w:sz w:val="24"/>
          <w:szCs w:val="24"/>
          <w:rtl/>
        </w:rPr>
        <w:t xml:space="preserve"> בעובדה</w:t>
      </w:r>
      <w:r w:rsidR="009E4A28">
        <w:rPr>
          <w:rFonts w:cs="David" w:hint="cs"/>
          <w:sz w:val="24"/>
          <w:szCs w:val="24"/>
          <w:rtl/>
        </w:rPr>
        <w:t xml:space="preserve"> </w:t>
      </w:r>
      <w:r w:rsidR="00DC6BF3" w:rsidRPr="00061AF7">
        <w:rPr>
          <w:rFonts w:cs="David"/>
          <w:sz w:val="24"/>
          <w:szCs w:val="24"/>
          <w:rtl/>
        </w:rPr>
        <w:t xml:space="preserve">שדו-רגל והחיות </w:t>
      </w:r>
    </w:p>
    <w:p w:rsidR="009E4A28" w:rsidRDefault="00DC6BF3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הטורפות</w:t>
      </w:r>
      <w:r w:rsidR="00181E8E" w:rsidRPr="00061AF7">
        <w:rPr>
          <w:rFonts w:cs="David" w:hint="cs"/>
          <w:sz w:val="24"/>
          <w:szCs w:val="24"/>
          <w:rtl/>
        </w:rPr>
        <w:t xml:space="preserve"> נוהגים</w:t>
      </w:r>
      <w:r w:rsidR="00F53DE4" w:rsidRPr="00061AF7">
        <w:rPr>
          <w:rFonts w:cs="David"/>
          <w:sz w:val="24"/>
          <w:szCs w:val="24"/>
          <w:rtl/>
        </w:rPr>
        <w:t xml:space="preserve"> </w:t>
      </w:r>
      <w:r w:rsidR="00181E8E" w:rsidRPr="00061AF7">
        <w:rPr>
          <w:rFonts w:cs="David" w:hint="cs"/>
          <w:sz w:val="24"/>
          <w:szCs w:val="24"/>
          <w:rtl/>
        </w:rPr>
        <w:t>לאכול</w:t>
      </w:r>
      <w:r w:rsidRPr="00061AF7">
        <w:rPr>
          <w:rFonts w:cs="David"/>
          <w:sz w:val="24"/>
          <w:szCs w:val="24"/>
          <w:rtl/>
        </w:rPr>
        <w:t xml:space="preserve"> </w:t>
      </w:r>
      <w:r w:rsidR="00F53DE4" w:rsidRPr="00061AF7">
        <w:rPr>
          <w:rFonts w:cs="David"/>
          <w:sz w:val="24"/>
          <w:szCs w:val="24"/>
          <w:rtl/>
        </w:rPr>
        <w:t>בע</w:t>
      </w:r>
      <w:r w:rsidR="002229DA" w:rsidRPr="00061AF7">
        <w:rPr>
          <w:rFonts w:cs="David"/>
          <w:sz w:val="24"/>
          <w:szCs w:val="24"/>
          <w:rtl/>
        </w:rPr>
        <w:t>לי חיים</w:t>
      </w:r>
      <w:r w:rsidR="00F53DE4" w:rsidRPr="00061AF7">
        <w:rPr>
          <w:rFonts w:cs="David"/>
          <w:sz w:val="24"/>
          <w:szCs w:val="24"/>
          <w:rtl/>
        </w:rPr>
        <w:t xml:space="preserve"> </w:t>
      </w:r>
      <w:r w:rsidR="002229DA" w:rsidRPr="00061AF7">
        <w:rPr>
          <w:rFonts w:cs="David"/>
          <w:sz w:val="24"/>
          <w:szCs w:val="24"/>
          <w:rtl/>
        </w:rPr>
        <w:t>ו</w:t>
      </w:r>
      <w:r w:rsidR="00F53DE4" w:rsidRPr="00061AF7">
        <w:rPr>
          <w:rFonts w:cs="David"/>
          <w:sz w:val="24"/>
          <w:szCs w:val="24"/>
          <w:rtl/>
        </w:rPr>
        <w:t>יש ל</w:t>
      </w:r>
      <w:r w:rsidR="002229DA" w:rsidRPr="00061AF7">
        <w:rPr>
          <w:rFonts w:cs="David"/>
          <w:sz w:val="24"/>
          <w:szCs w:val="24"/>
          <w:rtl/>
        </w:rPr>
        <w:t>הם</w:t>
      </w:r>
      <w:r w:rsidR="00F53DE4" w:rsidRPr="00061AF7">
        <w:rPr>
          <w:rFonts w:cs="David"/>
          <w:sz w:val="24"/>
          <w:szCs w:val="24"/>
          <w:rtl/>
        </w:rPr>
        <w:t xml:space="preserve"> אותם מנהגי אכילה. </w:t>
      </w:r>
    </w:p>
    <w:p w:rsidR="009E4A28" w:rsidRDefault="002229DA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את המילה </w:t>
      </w:r>
      <w:r w:rsidR="00F53DE4" w:rsidRPr="00061AF7">
        <w:rPr>
          <w:rFonts w:cs="David"/>
          <w:sz w:val="24"/>
          <w:szCs w:val="24"/>
          <w:rtl/>
        </w:rPr>
        <w:t>"שאר"</w:t>
      </w:r>
      <w:r w:rsidRPr="00061AF7">
        <w:rPr>
          <w:rFonts w:cs="David"/>
          <w:sz w:val="24"/>
          <w:szCs w:val="24"/>
          <w:rtl/>
        </w:rPr>
        <w:t xml:space="preserve"> ניתן לפרש גם </w:t>
      </w:r>
      <w:r w:rsidR="00DC6BF3" w:rsidRPr="00061AF7">
        <w:rPr>
          <w:rFonts w:cs="David"/>
          <w:sz w:val="24"/>
          <w:szCs w:val="24"/>
          <w:rtl/>
        </w:rPr>
        <w:t>כ</w:t>
      </w:r>
      <w:r w:rsidR="00F53DE4" w:rsidRPr="00061AF7">
        <w:rPr>
          <w:rFonts w:cs="David"/>
          <w:sz w:val="24"/>
          <w:szCs w:val="24"/>
          <w:rtl/>
        </w:rPr>
        <w:t>ש</w:t>
      </w:r>
      <w:r w:rsidRPr="00061AF7">
        <w:rPr>
          <w:rFonts w:cs="David"/>
          <w:sz w:val="24"/>
          <w:szCs w:val="24"/>
          <w:rtl/>
        </w:rPr>
        <w:t>א</w:t>
      </w:r>
      <w:r w:rsidR="00F53DE4" w:rsidRPr="00061AF7">
        <w:rPr>
          <w:rFonts w:cs="David"/>
          <w:sz w:val="24"/>
          <w:szCs w:val="24"/>
          <w:rtl/>
        </w:rPr>
        <w:t>רית</w:t>
      </w:r>
      <w:r w:rsidR="00181E8E" w:rsidRPr="00061AF7">
        <w:rPr>
          <w:rFonts w:cs="David" w:hint="cs"/>
          <w:sz w:val="24"/>
          <w:szCs w:val="24"/>
          <w:rtl/>
        </w:rPr>
        <w:t>. דו-רגל הוא חלק משרשרת המזון,</w:t>
      </w:r>
      <w:r w:rsidR="00F53DE4" w:rsidRPr="00061AF7">
        <w:rPr>
          <w:rFonts w:cs="David"/>
          <w:sz w:val="24"/>
          <w:szCs w:val="24"/>
          <w:rtl/>
        </w:rPr>
        <w:t xml:space="preserve"> </w:t>
      </w:r>
      <w:r w:rsidR="00181E8E" w:rsidRPr="00061AF7">
        <w:rPr>
          <w:rFonts w:cs="David" w:hint="cs"/>
          <w:sz w:val="24"/>
          <w:szCs w:val="24"/>
          <w:rtl/>
        </w:rPr>
        <w:t xml:space="preserve">שארית </w:t>
      </w:r>
      <w:r w:rsidR="00F53DE4" w:rsidRPr="00061AF7">
        <w:rPr>
          <w:rFonts w:cs="David"/>
          <w:sz w:val="24"/>
          <w:szCs w:val="24"/>
          <w:rtl/>
        </w:rPr>
        <w:t>לחיות טורפות</w:t>
      </w:r>
      <w:r w:rsidR="007F2502" w:rsidRPr="00061AF7">
        <w:rPr>
          <w:rFonts w:cs="David" w:hint="cs"/>
          <w:sz w:val="24"/>
          <w:szCs w:val="24"/>
          <w:rtl/>
        </w:rPr>
        <w:t xml:space="preserve">. גם </w:t>
      </w:r>
      <w:r w:rsidRPr="00061AF7">
        <w:rPr>
          <w:rFonts w:cs="David"/>
          <w:sz w:val="24"/>
          <w:szCs w:val="24"/>
          <w:rtl/>
        </w:rPr>
        <w:t>"דו-</w:t>
      </w:r>
    </w:p>
    <w:p w:rsidR="00F80FF2" w:rsidRPr="00061AF7" w:rsidRDefault="002229DA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רגל"</w:t>
      </w:r>
      <w:r w:rsidR="00DC6BF3" w:rsidRPr="00061AF7">
        <w:rPr>
          <w:rFonts w:cs="David"/>
          <w:sz w:val="24"/>
          <w:szCs w:val="24"/>
          <w:rtl/>
        </w:rPr>
        <w:t xml:space="preserve"> </w:t>
      </w:r>
      <w:r w:rsidR="00CB4C7F" w:rsidRPr="00061AF7">
        <w:rPr>
          <w:rFonts w:cs="David"/>
          <w:sz w:val="24"/>
          <w:szCs w:val="24"/>
          <w:rtl/>
        </w:rPr>
        <w:t>עלול להיות</w:t>
      </w:r>
      <w:r w:rsidR="007F2502" w:rsidRPr="00061AF7">
        <w:rPr>
          <w:rFonts w:cs="David" w:hint="cs"/>
          <w:sz w:val="24"/>
          <w:szCs w:val="24"/>
          <w:rtl/>
        </w:rPr>
        <w:t xml:space="preserve"> </w:t>
      </w:r>
      <w:r w:rsidR="007D76AF" w:rsidRPr="00061AF7">
        <w:rPr>
          <w:rFonts w:cs="David"/>
          <w:sz w:val="24"/>
          <w:szCs w:val="24"/>
          <w:rtl/>
        </w:rPr>
        <w:t>נאכל על-ידי</w:t>
      </w:r>
      <w:r w:rsidR="00DC6BF3" w:rsidRPr="00061AF7">
        <w:rPr>
          <w:rFonts w:cs="David"/>
          <w:sz w:val="24"/>
          <w:szCs w:val="24"/>
          <w:rtl/>
        </w:rPr>
        <w:t xml:space="preserve"> </w:t>
      </w:r>
      <w:r w:rsidR="00CB4C7F" w:rsidRPr="00061AF7">
        <w:rPr>
          <w:rFonts w:cs="David"/>
          <w:sz w:val="24"/>
          <w:szCs w:val="24"/>
          <w:rtl/>
        </w:rPr>
        <w:t xml:space="preserve">אותן </w:t>
      </w:r>
      <w:r w:rsidRPr="00061AF7">
        <w:rPr>
          <w:rFonts w:cs="David"/>
          <w:sz w:val="24"/>
          <w:szCs w:val="24"/>
          <w:rtl/>
        </w:rPr>
        <w:t>חיות</w:t>
      </w:r>
      <w:r w:rsidR="007F2502" w:rsidRPr="00061AF7">
        <w:rPr>
          <w:rFonts w:cs="David" w:hint="cs"/>
          <w:sz w:val="24"/>
          <w:szCs w:val="24"/>
          <w:rtl/>
        </w:rPr>
        <w:t xml:space="preserve"> טורפות</w:t>
      </w:r>
      <w:r w:rsidR="00CB4C7F" w:rsidRPr="00061AF7">
        <w:rPr>
          <w:rFonts w:cs="David"/>
          <w:sz w:val="24"/>
          <w:szCs w:val="24"/>
          <w:rtl/>
        </w:rPr>
        <w:t>, שהוא כביכול נמנה עליהן</w:t>
      </w:r>
      <w:r w:rsidR="00F53DE4" w:rsidRPr="00061AF7">
        <w:rPr>
          <w:rFonts w:cs="David"/>
          <w:sz w:val="24"/>
          <w:szCs w:val="24"/>
          <w:rtl/>
        </w:rPr>
        <w:t>.</w:t>
      </w:r>
      <w:r w:rsidRPr="00061AF7">
        <w:rPr>
          <w:rFonts w:cs="David"/>
          <w:sz w:val="24"/>
          <w:szCs w:val="24"/>
          <w:rtl/>
        </w:rPr>
        <w:t xml:space="preserve"> </w:t>
      </w:r>
    </w:p>
    <w:p w:rsidR="00EB664C" w:rsidRPr="00061AF7" w:rsidRDefault="00724C76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הפסיחה בין המילה "שאר" לבין המילה "לשאר"</w:t>
      </w:r>
      <w:r w:rsidR="004C0FA3" w:rsidRPr="00061AF7">
        <w:rPr>
          <w:rFonts w:cs="David"/>
          <w:sz w:val="24"/>
          <w:szCs w:val="24"/>
          <w:rtl/>
        </w:rPr>
        <w:t xml:space="preserve"> </w:t>
      </w:r>
      <w:r w:rsidR="00DC6BF3" w:rsidRPr="00061AF7">
        <w:rPr>
          <w:rFonts w:cs="David"/>
          <w:sz w:val="24"/>
          <w:szCs w:val="24"/>
          <w:rtl/>
        </w:rPr>
        <w:t>ה</w:t>
      </w:r>
      <w:r w:rsidR="004C0FA3" w:rsidRPr="00061AF7">
        <w:rPr>
          <w:rFonts w:cs="David"/>
          <w:sz w:val="24"/>
          <w:szCs w:val="24"/>
          <w:rtl/>
        </w:rPr>
        <w:t>מלווה במשחק מילים</w:t>
      </w:r>
      <w:r w:rsidRPr="00061AF7">
        <w:rPr>
          <w:rFonts w:cs="David"/>
          <w:sz w:val="24"/>
          <w:szCs w:val="24"/>
          <w:rtl/>
        </w:rPr>
        <w:t xml:space="preserve"> מדגישה את </w:t>
      </w:r>
      <w:r w:rsidR="007D76AF" w:rsidRPr="00061AF7">
        <w:rPr>
          <w:rFonts w:cs="David"/>
          <w:sz w:val="24"/>
          <w:szCs w:val="24"/>
          <w:rtl/>
        </w:rPr>
        <w:t>הרעיון והיפוכו</w:t>
      </w:r>
      <w:r w:rsidR="0004080D" w:rsidRPr="00061AF7">
        <w:rPr>
          <w:rFonts w:cs="David"/>
          <w:sz w:val="24"/>
          <w:szCs w:val="24"/>
          <w:rtl/>
        </w:rPr>
        <w:t xml:space="preserve"> </w:t>
      </w:r>
      <w:r w:rsidR="00EB664C" w:rsidRPr="00061AF7">
        <w:rPr>
          <w:rFonts w:cs="David"/>
          <w:sz w:val="24"/>
          <w:szCs w:val="24"/>
          <w:rtl/>
        </w:rPr>
        <w:t>–</w:t>
      </w:r>
    </w:p>
    <w:p w:rsidR="00EB664C" w:rsidRPr="00061AF7" w:rsidRDefault="007D76AF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דמיון מסוים לחיות ו</w:t>
      </w:r>
      <w:r w:rsidR="007F2502" w:rsidRPr="00061AF7">
        <w:rPr>
          <w:rFonts w:cs="David" w:hint="cs"/>
          <w:sz w:val="24"/>
          <w:szCs w:val="24"/>
          <w:rtl/>
        </w:rPr>
        <w:t>ב</w:t>
      </w:r>
      <w:r w:rsidRPr="00061AF7">
        <w:rPr>
          <w:rFonts w:cs="David"/>
          <w:sz w:val="24"/>
          <w:szCs w:val="24"/>
          <w:rtl/>
        </w:rPr>
        <w:t xml:space="preserve">צדו </w:t>
      </w:r>
      <w:r w:rsidR="00CB4C7F" w:rsidRPr="00061AF7">
        <w:rPr>
          <w:rFonts w:cs="David"/>
          <w:sz w:val="24"/>
          <w:szCs w:val="24"/>
          <w:rtl/>
        </w:rPr>
        <w:t>ה</w:t>
      </w:r>
      <w:r w:rsidRPr="00061AF7">
        <w:rPr>
          <w:rFonts w:cs="David"/>
          <w:sz w:val="24"/>
          <w:szCs w:val="24"/>
          <w:rtl/>
        </w:rPr>
        <w:t>שוני.</w:t>
      </w:r>
      <w:r w:rsidR="00724C76" w:rsidRPr="00061AF7">
        <w:rPr>
          <w:rFonts w:cs="David"/>
          <w:sz w:val="24"/>
          <w:szCs w:val="24"/>
          <w:rtl/>
        </w:rPr>
        <w:t xml:space="preserve"> </w:t>
      </w:r>
      <w:r w:rsidR="00626832" w:rsidRPr="00061AF7">
        <w:rPr>
          <w:rFonts w:cs="David"/>
          <w:sz w:val="24"/>
          <w:szCs w:val="24"/>
          <w:rtl/>
        </w:rPr>
        <w:t>למרות הדמיון לחיות הטורפות דו-רגל אינו מתנהג כמותן</w:t>
      </w:r>
      <w:r w:rsidR="007F2502" w:rsidRPr="00061AF7">
        <w:rPr>
          <w:rFonts w:cs="David" w:hint="cs"/>
          <w:sz w:val="24"/>
          <w:szCs w:val="24"/>
          <w:rtl/>
        </w:rPr>
        <w:t>.</w:t>
      </w:r>
      <w:r w:rsidR="00626832" w:rsidRPr="00061AF7">
        <w:rPr>
          <w:rFonts w:cs="David"/>
          <w:sz w:val="24"/>
          <w:szCs w:val="24"/>
          <w:rtl/>
        </w:rPr>
        <w:t xml:space="preserve"> יש לו</w:t>
      </w:r>
    </w:p>
    <w:p w:rsidR="00EB664C" w:rsidRPr="00061AF7" w:rsidRDefault="00626832" w:rsidP="00061AF7">
      <w:pPr>
        <w:spacing w:line="360" w:lineRule="auto"/>
        <w:ind w:left="544" w:right="567"/>
        <w:jc w:val="both"/>
        <w:rPr>
          <w:rFonts w:cs="David"/>
          <w:b/>
          <w:bCs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התנהגויות ומעשים משונים למדי</w:t>
      </w:r>
      <w:r w:rsidR="00F6727D" w:rsidRPr="00061AF7">
        <w:rPr>
          <w:rFonts w:cs="David" w:hint="cs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- הוא "</w:t>
      </w:r>
      <w:r w:rsidRPr="00061AF7">
        <w:rPr>
          <w:rFonts w:cs="David"/>
          <w:b/>
          <w:bCs/>
          <w:sz w:val="24"/>
          <w:szCs w:val="24"/>
          <w:rtl/>
        </w:rPr>
        <w:t>מבשל חיות</w:t>
      </w:r>
      <w:r w:rsidRPr="00061AF7">
        <w:rPr>
          <w:rFonts w:cs="David"/>
          <w:sz w:val="24"/>
          <w:szCs w:val="24"/>
          <w:rtl/>
        </w:rPr>
        <w:t>", מה שחיות טורפות אינן עושות, הוא "</w:t>
      </w:r>
      <w:r w:rsidRPr="00061AF7">
        <w:rPr>
          <w:rFonts w:cs="David"/>
          <w:b/>
          <w:bCs/>
          <w:sz w:val="24"/>
          <w:szCs w:val="24"/>
          <w:rtl/>
        </w:rPr>
        <w:t>מפלפל</w:t>
      </w:r>
    </w:p>
    <w:p w:rsidR="00EB664C" w:rsidRPr="00061AF7" w:rsidRDefault="00626832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b/>
          <w:bCs/>
          <w:sz w:val="24"/>
          <w:szCs w:val="24"/>
          <w:rtl/>
        </w:rPr>
        <w:t>חיות</w:t>
      </w:r>
      <w:r w:rsidRPr="00061AF7">
        <w:rPr>
          <w:rFonts w:cs="David"/>
          <w:sz w:val="24"/>
          <w:szCs w:val="24"/>
          <w:rtl/>
        </w:rPr>
        <w:t>"</w:t>
      </w:r>
      <w:r w:rsidR="00CB4C7F" w:rsidRPr="00061AF7">
        <w:rPr>
          <w:rFonts w:cs="David"/>
          <w:sz w:val="24"/>
          <w:szCs w:val="24"/>
          <w:rtl/>
        </w:rPr>
        <w:t>,</w:t>
      </w:r>
      <w:r w:rsidRPr="00061AF7">
        <w:rPr>
          <w:rFonts w:cs="David"/>
          <w:sz w:val="24"/>
          <w:szCs w:val="24"/>
          <w:rtl/>
        </w:rPr>
        <w:t xml:space="preserve"> כלומר מוסיף ל</w:t>
      </w:r>
      <w:r w:rsidR="007D76AF" w:rsidRPr="00061AF7">
        <w:rPr>
          <w:rFonts w:cs="David"/>
          <w:sz w:val="24"/>
          <w:szCs w:val="24"/>
          <w:rtl/>
        </w:rPr>
        <w:t xml:space="preserve">בשר </w:t>
      </w:r>
      <w:r w:rsidRPr="00061AF7">
        <w:rPr>
          <w:rFonts w:cs="David"/>
          <w:sz w:val="24"/>
          <w:szCs w:val="24"/>
          <w:rtl/>
        </w:rPr>
        <w:t xml:space="preserve">תבלינים, כמו פלפל, כדי לשפר את טעמו, דבר </w:t>
      </w:r>
      <w:r w:rsidR="007D76AF" w:rsidRPr="00061AF7">
        <w:rPr>
          <w:rFonts w:cs="David"/>
          <w:sz w:val="24"/>
          <w:szCs w:val="24"/>
          <w:rtl/>
        </w:rPr>
        <w:t>ש</w:t>
      </w:r>
      <w:r w:rsidRPr="00061AF7">
        <w:rPr>
          <w:rFonts w:cs="David"/>
          <w:sz w:val="24"/>
          <w:szCs w:val="24"/>
          <w:rtl/>
        </w:rPr>
        <w:t>חיה אינה עושה</w:t>
      </w:r>
      <w:r w:rsidR="00E117F2" w:rsidRPr="00061AF7">
        <w:rPr>
          <w:rFonts w:cs="David" w:hint="cs"/>
          <w:sz w:val="24"/>
          <w:szCs w:val="24"/>
          <w:rtl/>
        </w:rPr>
        <w:t>.</w:t>
      </w:r>
    </w:p>
    <w:p w:rsidR="00EB664C" w:rsidRPr="00061AF7" w:rsidRDefault="00626832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"</w:t>
      </w:r>
      <w:r w:rsidRPr="00061AF7">
        <w:rPr>
          <w:rFonts w:cs="David"/>
          <w:b/>
          <w:bCs/>
          <w:sz w:val="24"/>
          <w:szCs w:val="24"/>
          <w:rtl/>
        </w:rPr>
        <w:t>לובש חיות, נועל חיות</w:t>
      </w:r>
      <w:r w:rsidRPr="00061AF7">
        <w:rPr>
          <w:rFonts w:cs="David"/>
          <w:sz w:val="24"/>
          <w:szCs w:val="24"/>
          <w:rtl/>
        </w:rPr>
        <w:t>"</w:t>
      </w:r>
      <w:r w:rsidR="00F6727D" w:rsidRPr="00061AF7">
        <w:rPr>
          <w:rFonts w:cs="David" w:hint="cs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 xml:space="preserve">- האדם עוטף את גופו בבגדים </w:t>
      </w:r>
      <w:r w:rsidR="00A469CC" w:rsidRPr="00061AF7">
        <w:rPr>
          <w:rFonts w:cs="David"/>
          <w:sz w:val="24"/>
          <w:szCs w:val="24"/>
          <w:rtl/>
        </w:rPr>
        <w:t xml:space="preserve">שיוצרו מעורם של בעלי חיים ונועל נעלי עור </w:t>
      </w:r>
    </w:p>
    <w:p w:rsidR="00CB4C7F" w:rsidRPr="00061AF7" w:rsidRDefault="00A469CC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שהוכנו בדרך דומה.</w:t>
      </w:r>
      <w:r w:rsidR="00626832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מיותר לציין כי לחיות אין כישורים</w:t>
      </w:r>
      <w:r w:rsidR="00CB4C7F" w:rsidRPr="00061AF7">
        <w:rPr>
          <w:rFonts w:cs="David"/>
          <w:sz w:val="24"/>
          <w:szCs w:val="24"/>
          <w:rtl/>
        </w:rPr>
        <w:t xml:space="preserve"> מסוג זה</w:t>
      </w:r>
      <w:r w:rsidRPr="00061AF7">
        <w:rPr>
          <w:rFonts w:cs="David"/>
          <w:sz w:val="24"/>
          <w:szCs w:val="24"/>
          <w:rtl/>
        </w:rPr>
        <w:t xml:space="preserve">. </w:t>
      </w:r>
    </w:p>
    <w:p w:rsidR="00EB664C" w:rsidRPr="00061AF7" w:rsidRDefault="00FB3E7C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השימוש במילת הניגוד "</w:t>
      </w:r>
      <w:r w:rsidRPr="00061AF7">
        <w:rPr>
          <w:rFonts w:cs="David"/>
          <w:b/>
          <w:bCs/>
          <w:sz w:val="24"/>
          <w:szCs w:val="24"/>
          <w:rtl/>
        </w:rPr>
        <w:t>אך</w:t>
      </w:r>
      <w:r w:rsidRPr="00061AF7">
        <w:rPr>
          <w:rFonts w:cs="David"/>
          <w:sz w:val="24"/>
          <w:szCs w:val="24"/>
          <w:rtl/>
        </w:rPr>
        <w:t>" ובמילת הי</w:t>
      </w:r>
      <w:r w:rsidR="002536EB" w:rsidRPr="00061AF7">
        <w:rPr>
          <w:rFonts w:cs="David"/>
          <w:sz w:val="24"/>
          <w:szCs w:val="24"/>
          <w:rtl/>
        </w:rPr>
        <w:t>י</w:t>
      </w:r>
      <w:r w:rsidRPr="00061AF7">
        <w:rPr>
          <w:rFonts w:cs="David"/>
          <w:sz w:val="24"/>
          <w:szCs w:val="24"/>
          <w:rtl/>
        </w:rPr>
        <w:t>חוד "</w:t>
      </w:r>
      <w:r w:rsidRPr="00061AF7">
        <w:rPr>
          <w:rFonts w:cs="David"/>
          <w:b/>
          <w:bCs/>
          <w:sz w:val="24"/>
          <w:szCs w:val="24"/>
          <w:rtl/>
        </w:rPr>
        <w:t>רק</w:t>
      </w:r>
      <w:r w:rsidRPr="00061AF7">
        <w:rPr>
          <w:rFonts w:cs="David"/>
          <w:sz w:val="24"/>
          <w:szCs w:val="24"/>
          <w:rtl/>
        </w:rPr>
        <w:t xml:space="preserve">" מחזק את השוני שבין דו-רגל לחיות. </w:t>
      </w:r>
      <w:r w:rsidR="00D60D8F" w:rsidRPr="00061AF7">
        <w:rPr>
          <w:rFonts w:cs="David" w:hint="cs"/>
          <w:sz w:val="24"/>
          <w:szCs w:val="24"/>
          <w:rtl/>
        </w:rPr>
        <w:t>הציפיה היא</w:t>
      </w:r>
    </w:p>
    <w:p w:rsidR="00D60D8F" w:rsidRPr="00061AF7" w:rsidRDefault="00FB3E7C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שהאדם יחוש הזדהות עם</w:t>
      </w:r>
      <w:r w:rsidR="002536EB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 xml:space="preserve">בעלי החיים </w:t>
      </w:r>
      <w:r w:rsidR="00D60D8F" w:rsidRPr="00061AF7">
        <w:rPr>
          <w:rFonts w:cs="David" w:hint="cs"/>
          <w:sz w:val="24"/>
          <w:szCs w:val="24"/>
          <w:rtl/>
        </w:rPr>
        <w:t xml:space="preserve">בגלל קרבתו להן </w:t>
      </w:r>
      <w:r w:rsidRPr="00061AF7">
        <w:rPr>
          <w:rFonts w:cs="David"/>
          <w:sz w:val="24"/>
          <w:szCs w:val="24"/>
          <w:rtl/>
        </w:rPr>
        <w:t>אך למרות שהוא "כמותן" במובנים מסוימים</w:t>
      </w:r>
      <w:r w:rsidR="002536EB" w:rsidRPr="00061AF7">
        <w:rPr>
          <w:rFonts w:cs="David"/>
          <w:sz w:val="24"/>
          <w:szCs w:val="24"/>
          <w:rtl/>
        </w:rPr>
        <w:t>,</w:t>
      </w:r>
      <w:r w:rsidRPr="00061AF7">
        <w:rPr>
          <w:rFonts w:cs="David"/>
          <w:sz w:val="24"/>
          <w:szCs w:val="24"/>
          <w:rtl/>
        </w:rPr>
        <w:t xml:space="preserve"> </w:t>
      </w:r>
    </w:p>
    <w:p w:rsidR="00A469CC" w:rsidRPr="00061AF7" w:rsidRDefault="00FB3E7C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הוא </w:t>
      </w:r>
      <w:r w:rsidR="007D76AF" w:rsidRPr="00061AF7">
        <w:rPr>
          <w:rFonts w:cs="David"/>
          <w:sz w:val="24"/>
          <w:szCs w:val="24"/>
          <w:rtl/>
        </w:rPr>
        <w:t>מתנהג בצורה משונה</w:t>
      </w:r>
      <w:r w:rsidR="00195CB3" w:rsidRPr="00061AF7">
        <w:rPr>
          <w:rFonts w:cs="David"/>
          <w:sz w:val="24"/>
          <w:szCs w:val="24"/>
          <w:rtl/>
        </w:rPr>
        <w:t>, שאינה עולה בקנה אחד עם התנהגותן של החיות</w:t>
      </w:r>
      <w:r w:rsidR="00D60D8F" w:rsidRPr="00061AF7">
        <w:rPr>
          <w:rFonts w:cs="David" w:hint="cs"/>
          <w:sz w:val="24"/>
          <w:szCs w:val="24"/>
          <w:rtl/>
        </w:rPr>
        <w:t>.</w:t>
      </w:r>
      <w:r w:rsidR="007D76AF" w:rsidRPr="00061AF7">
        <w:rPr>
          <w:rFonts w:cs="David"/>
          <w:sz w:val="24"/>
          <w:szCs w:val="24"/>
          <w:rtl/>
        </w:rPr>
        <w:t xml:space="preserve"> </w:t>
      </w:r>
    </w:p>
    <w:p w:rsidR="00EB664C" w:rsidRPr="00061AF7" w:rsidRDefault="00A469CC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החזרה </w:t>
      </w:r>
      <w:r w:rsidR="002805C6" w:rsidRPr="00061AF7">
        <w:rPr>
          <w:rFonts w:cs="David"/>
          <w:sz w:val="24"/>
          <w:szCs w:val="24"/>
          <w:rtl/>
        </w:rPr>
        <w:t xml:space="preserve">התכופה </w:t>
      </w:r>
      <w:r w:rsidRPr="00061AF7">
        <w:rPr>
          <w:rFonts w:cs="David"/>
          <w:sz w:val="24"/>
          <w:szCs w:val="24"/>
          <w:rtl/>
        </w:rPr>
        <w:t xml:space="preserve">על </w:t>
      </w:r>
      <w:r w:rsidR="00D909F0" w:rsidRPr="00061AF7">
        <w:rPr>
          <w:rFonts w:cs="David"/>
          <w:sz w:val="24"/>
          <w:szCs w:val="24"/>
          <w:rtl/>
        </w:rPr>
        <w:t xml:space="preserve">צמד </w:t>
      </w:r>
      <w:r w:rsidRPr="00061AF7">
        <w:rPr>
          <w:rFonts w:cs="David"/>
          <w:sz w:val="24"/>
          <w:szCs w:val="24"/>
          <w:rtl/>
        </w:rPr>
        <w:t xml:space="preserve">המילים" </w:t>
      </w:r>
      <w:r w:rsidRPr="00061AF7">
        <w:rPr>
          <w:rFonts w:cs="David"/>
          <w:b/>
          <w:bCs/>
          <w:sz w:val="24"/>
          <w:szCs w:val="24"/>
          <w:rtl/>
        </w:rPr>
        <w:t>רק הוא</w:t>
      </w:r>
      <w:r w:rsidRPr="00061AF7">
        <w:rPr>
          <w:rFonts w:cs="David"/>
          <w:sz w:val="24"/>
          <w:szCs w:val="24"/>
          <w:rtl/>
        </w:rPr>
        <w:t xml:space="preserve">" </w:t>
      </w:r>
      <w:r w:rsidR="00D909F0" w:rsidRPr="00061AF7">
        <w:rPr>
          <w:rFonts w:cs="David"/>
          <w:sz w:val="24"/>
          <w:szCs w:val="24"/>
          <w:rtl/>
        </w:rPr>
        <w:t>(</w:t>
      </w:r>
      <w:r w:rsidR="002536EB" w:rsidRPr="00061AF7">
        <w:rPr>
          <w:rFonts w:cs="David"/>
          <w:sz w:val="24"/>
          <w:szCs w:val="24"/>
          <w:rtl/>
        </w:rPr>
        <w:t xml:space="preserve">חזרה </w:t>
      </w:r>
      <w:r w:rsidR="00D909F0" w:rsidRPr="00061AF7">
        <w:rPr>
          <w:rFonts w:cs="David"/>
          <w:sz w:val="24"/>
          <w:szCs w:val="24"/>
          <w:rtl/>
        </w:rPr>
        <w:t>המופיע</w:t>
      </w:r>
      <w:r w:rsidR="002536EB" w:rsidRPr="00061AF7">
        <w:rPr>
          <w:rFonts w:cs="David"/>
          <w:sz w:val="24"/>
          <w:szCs w:val="24"/>
          <w:rtl/>
        </w:rPr>
        <w:t>ה</w:t>
      </w:r>
      <w:r w:rsidR="00D909F0" w:rsidRPr="00061AF7">
        <w:rPr>
          <w:rFonts w:cs="David"/>
          <w:sz w:val="24"/>
          <w:szCs w:val="24"/>
          <w:rtl/>
        </w:rPr>
        <w:t xml:space="preserve"> חמש פעמים </w:t>
      </w:r>
      <w:r w:rsidR="002536EB" w:rsidRPr="00061AF7">
        <w:rPr>
          <w:rFonts w:cs="David"/>
          <w:sz w:val="24"/>
          <w:szCs w:val="24"/>
          <w:rtl/>
        </w:rPr>
        <w:t>לאורך ה</w:t>
      </w:r>
      <w:r w:rsidR="00D909F0" w:rsidRPr="00061AF7">
        <w:rPr>
          <w:rFonts w:cs="David"/>
          <w:sz w:val="24"/>
          <w:szCs w:val="24"/>
          <w:rtl/>
        </w:rPr>
        <w:t>שיר) מחזקת את</w:t>
      </w:r>
    </w:p>
    <w:p w:rsidR="00A469CC" w:rsidRPr="00061AF7" w:rsidRDefault="00D909F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ייחוד</w:t>
      </w:r>
      <w:r w:rsidR="002536EB" w:rsidRPr="00061AF7">
        <w:rPr>
          <w:rFonts w:cs="David"/>
          <w:sz w:val="24"/>
          <w:szCs w:val="24"/>
          <w:rtl/>
        </w:rPr>
        <w:t>י</w:t>
      </w:r>
      <w:r w:rsidRPr="00061AF7">
        <w:rPr>
          <w:rFonts w:cs="David"/>
          <w:sz w:val="24"/>
          <w:szCs w:val="24"/>
          <w:rtl/>
        </w:rPr>
        <w:t>ו</w:t>
      </w:r>
      <w:r w:rsidR="002536EB" w:rsidRPr="00061AF7">
        <w:rPr>
          <w:rFonts w:cs="David"/>
          <w:sz w:val="24"/>
          <w:szCs w:val="24"/>
          <w:rtl/>
        </w:rPr>
        <w:t>תו</w:t>
      </w:r>
      <w:r w:rsidRPr="00061AF7">
        <w:rPr>
          <w:rFonts w:cs="David"/>
          <w:sz w:val="24"/>
          <w:szCs w:val="24"/>
          <w:rtl/>
        </w:rPr>
        <w:t xml:space="preserve"> של דו-רגל.</w:t>
      </w:r>
      <w:r w:rsidR="002805C6" w:rsidRPr="00061AF7">
        <w:rPr>
          <w:rFonts w:cs="David"/>
          <w:sz w:val="24"/>
          <w:szCs w:val="24"/>
          <w:rtl/>
        </w:rPr>
        <w:t xml:space="preserve"> </w:t>
      </w:r>
    </w:p>
    <w:p w:rsidR="00D60D8F" w:rsidRPr="00061AF7" w:rsidRDefault="007D76AF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אין </w:t>
      </w:r>
      <w:r w:rsidR="00F53DE4" w:rsidRPr="00061AF7">
        <w:rPr>
          <w:rFonts w:cs="David"/>
          <w:sz w:val="24"/>
          <w:szCs w:val="24"/>
          <w:rtl/>
        </w:rPr>
        <w:t>הוא מתנהג</w:t>
      </w:r>
      <w:r w:rsidRPr="00061AF7">
        <w:rPr>
          <w:rFonts w:cs="David"/>
          <w:sz w:val="24"/>
          <w:szCs w:val="24"/>
          <w:rtl/>
        </w:rPr>
        <w:t xml:space="preserve"> </w:t>
      </w:r>
      <w:r w:rsidR="00195CB3" w:rsidRPr="00061AF7">
        <w:rPr>
          <w:rFonts w:cs="David"/>
          <w:sz w:val="24"/>
          <w:szCs w:val="24"/>
          <w:rtl/>
        </w:rPr>
        <w:t xml:space="preserve">כלל </w:t>
      </w:r>
      <w:r w:rsidR="00D60D8F" w:rsidRPr="00061AF7">
        <w:rPr>
          <w:rFonts w:cs="David" w:hint="cs"/>
          <w:sz w:val="24"/>
          <w:szCs w:val="24"/>
          <w:rtl/>
        </w:rPr>
        <w:t xml:space="preserve">כמו חיה. </w:t>
      </w:r>
      <w:r w:rsidR="004666F0" w:rsidRPr="00061AF7">
        <w:rPr>
          <w:rFonts w:cs="David"/>
          <w:sz w:val="24"/>
          <w:szCs w:val="24"/>
          <w:rtl/>
        </w:rPr>
        <w:t>בתחילת השיר</w:t>
      </w:r>
      <w:r w:rsidR="00D60D8F" w:rsidRPr="00061AF7">
        <w:rPr>
          <w:rFonts w:cs="David" w:hint="cs"/>
          <w:sz w:val="24"/>
          <w:szCs w:val="24"/>
          <w:rtl/>
        </w:rPr>
        <w:t xml:space="preserve"> </w:t>
      </w:r>
      <w:r w:rsidR="004666F0" w:rsidRPr="00061AF7">
        <w:rPr>
          <w:rFonts w:cs="David"/>
          <w:sz w:val="24"/>
          <w:szCs w:val="24"/>
          <w:rtl/>
        </w:rPr>
        <w:t>מתואר</w:t>
      </w:r>
      <w:r w:rsidR="00D60D8F" w:rsidRPr="00061AF7">
        <w:rPr>
          <w:rFonts w:cs="David" w:hint="cs"/>
          <w:sz w:val="24"/>
          <w:szCs w:val="24"/>
          <w:rtl/>
        </w:rPr>
        <w:t>ות</w:t>
      </w:r>
      <w:r w:rsidR="004666F0" w:rsidRPr="00061AF7">
        <w:rPr>
          <w:rFonts w:cs="David"/>
          <w:sz w:val="24"/>
          <w:szCs w:val="24"/>
          <w:rtl/>
        </w:rPr>
        <w:t xml:space="preserve"> פעולות</w:t>
      </w:r>
      <w:r w:rsidR="00D60D8F" w:rsidRPr="00061AF7">
        <w:rPr>
          <w:rFonts w:cs="David" w:hint="cs"/>
          <w:sz w:val="24"/>
          <w:szCs w:val="24"/>
          <w:rtl/>
        </w:rPr>
        <w:t>יו</w:t>
      </w:r>
      <w:r w:rsidR="004666F0" w:rsidRPr="00061AF7">
        <w:rPr>
          <w:rFonts w:cs="David"/>
          <w:sz w:val="24"/>
          <w:szCs w:val="24"/>
          <w:rtl/>
        </w:rPr>
        <w:t xml:space="preserve"> </w:t>
      </w:r>
      <w:r w:rsidR="009E4A28">
        <w:rPr>
          <w:rFonts w:cs="David" w:hint="cs"/>
          <w:sz w:val="24"/>
          <w:szCs w:val="24"/>
          <w:rtl/>
        </w:rPr>
        <w:t>ו</w:t>
      </w:r>
      <w:r w:rsidR="00D60D8F" w:rsidRPr="00061AF7">
        <w:rPr>
          <w:rFonts w:cs="David" w:hint="cs"/>
          <w:sz w:val="24"/>
          <w:szCs w:val="24"/>
          <w:rtl/>
        </w:rPr>
        <w:t>בהמשכו מתוארת</w:t>
      </w:r>
      <w:r w:rsidR="004666F0" w:rsidRPr="00061AF7">
        <w:rPr>
          <w:rFonts w:cs="David"/>
          <w:sz w:val="24"/>
          <w:szCs w:val="24"/>
          <w:rtl/>
        </w:rPr>
        <w:t xml:space="preserve"> יכולת החשיבה</w:t>
      </w:r>
    </w:p>
    <w:p w:rsidR="002536EB" w:rsidRPr="00061AF7" w:rsidRDefault="004666F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שלו:</w:t>
      </w:r>
      <w:r w:rsidR="00F6727D" w:rsidRPr="00061AF7">
        <w:rPr>
          <w:rFonts w:cs="David" w:hint="cs"/>
          <w:sz w:val="24"/>
          <w:szCs w:val="24"/>
          <w:rtl/>
        </w:rPr>
        <w:t xml:space="preserve"> </w:t>
      </w:r>
      <w:r w:rsidR="00A469CC" w:rsidRPr="00061AF7">
        <w:rPr>
          <w:rFonts w:cs="David"/>
          <w:sz w:val="24"/>
          <w:szCs w:val="24"/>
          <w:rtl/>
        </w:rPr>
        <w:t>"</w:t>
      </w:r>
      <w:r w:rsidR="00A469CC" w:rsidRPr="00061AF7">
        <w:rPr>
          <w:rFonts w:cs="David"/>
          <w:b/>
          <w:bCs/>
          <w:sz w:val="24"/>
          <w:szCs w:val="24"/>
          <w:rtl/>
        </w:rPr>
        <w:t>רק הוא חושב שהוא זר בעולם</w:t>
      </w:r>
      <w:r w:rsidR="00A469CC" w:rsidRPr="00061AF7">
        <w:rPr>
          <w:rFonts w:cs="David"/>
          <w:sz w:val="24"/>
          <w:szCs w:val="24"/>
          <w:rtl/>
        </w:rPr>
        <w:t>"</w:t>
      </w:r>
      <w:r w:rsidR="00D909F0" w:rsidRPr="00061AF7">
        <w:rPr>
          <w:rFonts w:cs="David"/>
          <w:sz w:val="24"/>
          <w:szCs w:val="24"/>
          <w:rtl/>
        </w:rPr>
        <w:t xml:space="preserve">. </w:t>
      </w:r>
      <w:r w:rsidR="00D60D8F" w:rsidRPr="00061AF7">
        <w:rPr>
          <w:rFonts w:cs="David" w:hint="cs"/>
          <w:sz w:val="24"/>
          <w:szCs w:val="24"/>
          <w:rtl/>
        </w:rPr>
        <w:t>יכולת זו היא רמה גבוהה יותר מאשר פעולות ומעשים.</w:t>
      </w:r>
    </w:p>
    <w:p w:rsidR="00EB664C" w:rsidRPr="00061AF7" w:rsidRDefault="002536EB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יכולת החשיבה מבדילה את האדם מן החיה.</w:t>
      </w:r>
      <w:r w:rsidR="00B20452" w:rsidRPr="00061AF7">
        <w:rPr>
          <w:rFonts w:cs="David"/>
          <w:sz w:val="24"/>
          <w:szCs w:val="24"/>
          <w:rtl/>
        </w:rPr>
        <w:t xml:space="preserve"> זו ראייה כללית יותר מעבר לאכילה, שהיא הצד הפיזי של</w:t>
      </w:r>
    </w:p>
    <w:p w:rsidR="00EB664C" w:rsidRPr="00061AF7" w:rsidRDefault="00B20452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החיים.</w:t>
      </w:r>
      <w:r w:rsidR="002536EB" w:rsidRPr="00061AF7">
        <w:rPr>
          <w:rFonts w:cs="David"/>
          <w:sz w:val="24"/>
          <w:szCs w:val="24"/>
          <w:rtl/>
        </w:rPr>
        <w:t xml:space="preserve"> </w:t>
      </w:r>
      <w:r w:rsidR="00D909F0" w:rsidRPr="00061AF7">
        <w:rPr>
          <w:rFonts w:cs="David"/>
          <w:sz w:val="24"/>
          <w:szCs w:val="24"/>
          <w:rtl/>
        </w:rPr>
        <w:t>חיות אינן חושבות</w:t>
      </w:r>
      <w:r w:rsidR="00CD653E" w:rsidRPr="00061AF7">
        <w:rPr>
          <w:rFonts w:cs="David"/>
          <w:sz w:val="24"/>
          <w:szCs w:val="24"/>
          <w:rtl/>
        </w:rPr>
        <w:t xml:space="preserve"> ואילו דו-רגל חש תחושת זרות ואי-שייכות כלפי העולם. </w:t>
      </w:r>
      <w:r w:rsidR="00B63D24" w:rsidRPr="00061AF7">
        <w:rPr>
          <w:rFonts w:cs="David"/>
          <w:sz w:val="24"/>
          <w:szCs w:val="24"/>
          <w:rtl/>
        </w:rPr>
        <w:t>זהו מצבו הקיומי של</w:t>
      </w:r>
    </w:p>
    <w:p w:rsidR="002536EB" w:rsidRPr="00061AF7" w:rsidRDefault="00B63D24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lastRenderedPageBreak/>
        <w:t>האדם.</w:t>
      </w:r>
      <w:r w:rsidR="00B20452" w:rsidRPr="00061AF7">
        <w:rPr>
          <w:rFonts w:cs="David"/>
          <w:sz w:val="24"/>
          <w:szCs w:val="24"/>
          <w:rtl/>
        </w:rPr>
        <w:t xml:space="preserve"> החשיבה מאפשרת לאדם עמדה נפשית, רוחנית, כלפי </w:t>
      </w:r>
      <w:r w:rsidR="00D60D8F" w:rsidRPr="00061AF7">
        <w:rPr>
          <w:rFonts w:cs="David" w:hint="cs"/>
          <w:sz w:val="24"/>
          <w:szCs w:val="24"/>
          <w:rtl/>
        </w:rPr>
        <w:t>המציאות</w:t>
      </w:r>
      <w:r w:rsidR="00BB2E0B" w:rsidRPr="00061AF7">
        <w:rPr>
          <w:rFonts w:cs="David"/>
          <w:sz w:val="24"/>
          <w:szCs w:val="24"/>
          <w:rtl/>
        </w:rPr>
        <w:t>.</w:t>
      </w:r>
    </w:p>
    <w:p w:rsidR="00EB664C" w:rsidRPr="00061AF7" w:rsidRDefault="002536EB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החריזה הפנימית במילים "</w:t>
      </w:r>
      <w:r w:rsidRPr="00061AF7">
        <w:rPr>
          <w:rFonts w:cs="David"/>
          <w:b/>
          <w:bCs/>
          <w:sz w:val="24"/>
          <w:szCs w:val="24"/>
          <w:rtl/>
        </w:rPr>
        <w:t>זר</w:t>
      </w:r>
      <w:r w:rsidRPr="00061AF7">
        <w:rPr>
          <w:rFonts w:cs="David"/>
          <w:sz w:val="24"/>
          <w:szCs w:val="24"/>
          <w:rtl/>
        </w:rPr>
        <w:t>"</w:t>
      </w:r>
      <w:r w:rsidR="00F6727D" w:rsidRPr="00061AF7">
        <w:rPr>
          <w:rFonts w:cs="David" w:hint="cs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-</w:t>
      </w:r>
      <w:r w:rsidR="00F6727D" w:rsidRPr="00061AF7">
        <w:rPr>
          <w:rFonts w:cs="David" w:hint="cs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"</w:t>
      </w:r>
      <w:r w:rsidRPr="00061AF7">
        <w:rPr>
          <w:rFonts w:cs="David"/>
          <w:b/>
          <w:bCs/>
          <w:sz w:val="24"/>
          <w:szCs w:val="24"/>
          <w:rtl/>
        </w:rPr>
        <w:t>נגזר</w:t>
      </w:r>
      <w:r w:rsidRPr="00061AF7">
        <w:rPr>
          <w:rFonts w:cs="David"/>
          <w:sz w:val="24"/>
          <w:szCs w:val="24"/>
          <w:rtl/>
        </w:rPr>
        <w:t xml:space="preserve">" </w:t>
      </w:r>
      <w:r w:rsidR="00793328" w:rsidRPr="00061AF7">
        <w:rPr>
          <w:rFonts w:cs="David"/>
          <w:sz w:val="24"/>
          <w:szCs w:val="24"/>
          <w:rtl/>
        </w:rPr>
        <w:t xml:space="preserve">מחזקת את תחושת הזרות ואת </w:t>
      </w:r>
      <w:r w:rsidR="00F203D5" w:rsidRPr="00061AF7">
        <w:rPr>
          <w:rFonts w:cs="David"/>
          <w:sz w:val="24"/>
          <w:szCs w:val="24"/>
          <w:rtl/>
        </w:rPr>
        <w:t>הקושי של</w:t>
      </w:r>
      <w:r w:rsidR="00793328" w:rsidRPr="00061AF7">
        <w:rPr>
          <w:rFonts w:cs="David"/>
          <w:sz w:val="24"/>
          <w:szCs w:val="24"/>
          <w:rtl/>
        </w:rPr>
        <w:t xml:space="preserve"> דו-רגל</w:t>
      </w:r>
      <w:r w:rsidR="00F203D5" w:rsidRPr="00061AF7">
        <w:rPr>
          <w:rFonts w:cs="David"/>
          <w:sz w:val="24"/>
          <w:szCs w:val="24"/>
          <w:rtl/>
        </w:rPr>
        <w:t xml:space="preserve"> ל</w:t>
      </w:r>
      <w:r w:rsidR="00793328" w:rsidRPr="00061AF7">
        <w:rPr>
          <w:rFonts w:cs="David"/>
          <w:sz w:val="24"/>
          <w:szCs w:val="24"/>
          <w:rtl/>
        </w:rPr>
        <w:t>התמודד</w:t>
      </w:r>
      <w:r w:rsidR="00F203D5" w:rsidRPr="00061AF7">
        <w:rPr>
          <w:rFonts w:cs="David"/>
          <w:sz w:val="24"/>
          <w:szCs w:val="24"/>
          <w:rtl/>
        </w:rPr>
        <w:t xml:space="preserve"> </w:t>
      </w:r>
      <w:r w:rsidR="00793328" w:rsidRPr="00061AF7">
        <w:rPr>
          <w:rFonts w:cs="David"/>
          <w:sz w:val="24"/>
          <w:szCs w:val="24"/>
          <w:rtl/>
        </w:rPr>
        <w:t>עם</w:t>
      </w:r>
    </w:p>
    <w:p w:rsidR="002536EB" w:rsidRPr="00061AF7" w:rsidRDefault="00F203D5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 מה שנגזר</w:t>
      </w:r>
      <w:r w:rsidR="00D60D8F" w:rsidRPr="00061AF7">
        <w:rPr>
          <w:rFonts w:cs="David" w:hint="cs"/>
          <w:sz w:val="24"/>
          <w:szCs w:val="24"/>
          <w:rtl/>
        </w:rPr>
        <w:t xml:space="preserve"> עליו</w:t>
      </w:r>
      <w:r w:rsidRPr="00061AF7">
        <w:rPr>
          <w:rFonts w:cs="David"/>
          <w:sz w:val="24"/>
          <w:szCs w:val="24"/>
          <w:rtl/>
        </w:rPr>
        <w:t xml:space="preserve">. </w:t>
      </w:r>
    </w:p>
    <w:p w:rsidR="002805C6" w:rsidRPr="00061AF7" w:rsidRDefault="002805C6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הפסיחה הקוטעת את שני חלקי המשפט </w:t>
      </w:r>
      <w:r w:rsidR="00724C76" w:rsidRPr="00061AF7">
        <w:rPr>
          <w:rFonts w:cs="David"/>
          <w:sz w:val="24"/>
          <w:szCs w:val="24"/>
          <w:rtl/>
        </w:rPr>
        <w:t>מחזקת את תחושת הזרות</w:t>
      </w:r>
      <w:r w:rsidR="004666F0" w:rsidRPr="00061AF7">
        <w:rPr>
          <w:rFonts w:cs="David"/>
          <w:sz w:val="24"/>
          <w:szCs w:val="24"/>
          <w:rtl/>
        </w:rPr>
        <w:t xml:space="preserve"> </w:t>
      </w:r>
      <w:r w:rsidR="00195CB3" w:rsidRPr="00061AF7">
        <w:rPr>
          <w:rFonts w:cs="David"/>
          <w:sz w:val="24"/>
          <w:szCs w:val="24"/>
          <w:rtl/>
        </w:rPr>
        <w:t xml:space="preserve">גם </w:t>
      </w:r>
      <w:r w:rsidR="004666F0" w:rsidRPr="00061AF7">
        <w:rPr>
          <w:rFonts w:cs="David"/>
          <w:sz w:val="24"/>
          <w:szCs w:val="24"/>
          <w:rtl/>
        </w:rPr>
        <w:t>מבחינה צורנית</w:t>
      </w:r>
      <w:r w:rsidR="00724C76" w:rsidRPr="00061AF7">
        <w:rPr>
          <w:rFonts w:cs="David"/>
          <w:sz w:val="24"/>
          <w:szCs w:val="24"/>
          <w:rtl/>
        </w:rPr>
        <w:t>.</w:t>
      </w:r>
    </w:p>
    <w:p w:rsidR="00EB664C" w:rsidRPr="00061AF7" w:rsidRDefault="00CD653E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"</w:t>
      </w:r>
      <w:r w:rsidRPr="00061AF7">
        <w:rPr>
          <w:rFonts w:cs="David"/>
          <w:b/>
          <w:bCs/>
          <w:sz w:val="24"/>
          <w:szCs w:val="24"/>
          <w:rtl/>
        </w:rPr>
        <w:t xml:space="preserve">רק הוא </w:t>
      </w:r>
      <w:r w:rsidR="00B676A0" w:rsidRPr="00061AF7">
        <w:rPr>
          <w:rFonts w:cs="David"/>
          <w:b/>
          <w:bCs/>
          <w:sz w:val="24"/>
          <w:szCs w:val="24"/>
          <w:rtl/>
        </w:rPr>
        <w:t>מוחה על מה שנגזר</w:t>
      </w:r>
      <w:r w:rsidR="00B676A0" w:rsidRPr="00061AF7">
        <w:rPr>
          <w:rFonts w:cs="David"/>
          <w:sz w:val="24"/>
          <w:szCs w:val="24"/>
          <w:rtl/>
        </w:rPr>
        <w:t>"</w:t>
      </w:r>
      <w:r w:rsidR="00F6727D" w:rsidRPr="00061AF7">
        <w:rPr>
          <w:rFonts w:cs="David" w:hint="cs"/>
          <w:sz w:val="24"/>
          <w:szCs w:val="24"/>
          <w:rtl/>
        </w:rPr>
        <w:t xml:space="preserve"> </w:t>
      </w:r>
      <w:r w:rsidR="00B676A0" w:rsidRPr="00061AF7">
        <w:rPr>
          <w:rFonts w:cs="David"/>
          <w:sz w:val="24"/>
          <w:szCs w:val="24"/>
          <w:rtl/>
        </w:rPr>
        <w:t>-</w:t>
      </w:r>
      <w:r w:rsidR="00F6727D" w:rsidRPr="00061AF7">
        <w:rPr>
          <w:rFonts w:cs="David" w:hint="cs"/>
          <w:sz w:val="24"/>
          <w:szCs w:val="24"/>
          <w:rtl/>
        </w:rPr>
        <w:t xml:space="preserve"> </w:t>
      </w:r>
      <w:r w:rsidR="00B676A0" w:rsidRPr="00061AF7">
        <w:rPr>
          <w:rFonts w:cs="David"/>
          <w:sz w:val="24"/>
          <w:szCs w:val="24"/>
          <w:rtl/>
        </w:rPr>
        <w:t>חיות אינן מסוגלות ל</w:t>
      </w:r>
      <w:r w:rsidR="00D60D8F" w:rsidRPr="00061AF7">
        <w:rPr>
          <w:rFonts w:cs="David" w:hint="cs"/>
          <w:sz w:val="24"/>
          <w:szCs w:val="24"/>
          <w:rtl/>
        </w:rPr>
        <w:t>הביע מחאה</w:t>
      </w:r>
      <w:r w:rsidR="002A6440" w:rsidRPr="00061AF7">
        <w:rPr>
          <w:rFonts w:cs="David" w:hint="cs"/>
          <w:sz w:val="24"/>
          <w:szCs w:val="24"/>
          <w:rtl/>
        </w:rPr>
        <w:t xml:space="preserve"> אבל</w:t>
      </w:r>
      <w:r w:rsidR="00B676A0" w:rsidRPr="00061AF7">
        <w:rPr>
          <w:rFonts w:cs="David"/>
          <w:sz w:val="24"/>
          <w:szCs w:val="24"/>
          <w:rtl/>
        </w:rPr>
        <w:t xml:space="preserve"> </w:t>
      </w:r>
      <w:r w:rsidR="00DF6348" w:rsidRPr="00061AF7">
        <w:rPr>
          <w:rFonts w:cs="David"/>
          <w:sz w:val="24"/>
          <w:szCs w:val="24"/>
          <w:rtl/>
        </w:rPr>
        <w:t>המחאה מאפיינת את דו-רגל</w:t>
      </w:r>
      <w:r w:rsidR="00195CB3" w:rsidRPr="00061AF7">
        <w:rPr>
          <w:rFonts w:cs="David"/>
          <w:sz w:val="24"/>
          <w:szCs w:val="24"/>
          <w:rtl/>
        </w:rPr>
        <w:t>.</w:t>
      </w:r>
    </w:p>
    <w:p w:rsidR="00132C0E" w:rsidRPr="00061AF7" w:rsidRDefault="002A644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 xml:space="preserve">זהו </w:t>
      </w:r>
      <w:r w:rsidR="00132C0E" w:rsidRPr="00061AF7">
        <w:rPr>
          <w:rFonts w:cs="David"/>
          <w:sz w:val="24"/>
          <w:szCs w:val="24"/>
          <w:rtl/>
        </w:rPr>
        <w:t xml:space="preserve">יצור </w:t>
      </w:r>
      <w:r w:rsidRPr="00061AF7">
        <w:rPr>
          <w:rFonts w:cs="David" w:hint="cs"/>
          <w:sz w:val="24"/>
          <w:szCs w:val="24"/>
          <w:rtl/>
        </w:rPr>
        <w:t>ה</w:t>
      </w:r>
      <w:r w:rsidR="00132C0E" w:rsidRPr="00061AF7">
        <w:rPr>
          <w:rFonts w:cs="David"/>
          <w:sz w:val="24"/>
          <w:szCs w:val="24"/>
          <w:rtl/>
        </w:rPr>
        <w:t>מסוגל למחות ולהתקומם על עוולות ו</w:t>
      </w:r>
      <w:r w:rsidR="004666F0" w:rsidRPr="00061AF7">
        <w:rPr>
          <w:rFonts w:cs="David"/>
          <w:sz w:val="24"/>
          <w:szCs w:val="24"/>
          <w:rtl/>
        </w:rPr>
        <w:t xml:space="preserve">על </w:t>
      </w:r>
      <w:r w:rsidR="00132C0E" w:rsidRPr="00061AF7">
        <w:rPr>
          <w:rFonts w:cs="David"/>
          <w:sz w:val="24"/>
          <w:szCs w:val="24"/>
          <w:rtl/>
        </w:rPr>
        <w:t>אי-צדק בעולם.</w:t>
      </w:r>
      <w:r w:rsidR="0004080D" w:rsidRPr="00061AF7">
        <w:rPr>
          <w:rFonts w:cs="David"/>
          <w:sz w:val="24"/>
          <w:szCs w:val="24"/>
          <w:rtl/>
        </w:rPr>
        <w:t xml:space="preserve"> </w:t>
      </w:r>
    </w:p>
    <w:p w:rsidR="002A6440" w:rsidRPr="00061AF7" w:rsidRDefault="004666F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הפעלים "</w:t>
      </w:r>
      <w:r w:rsidRPr="00061AF7">
        <w:rPr>
          <w:rFonts w:cs="David"/>
          <w:b/>
          <w:bCs/>
          <w:sz w:val="24"/>
          <w:szCs w:val="24"/>
          <w:rtl/>
        </w:rPr>
        <w:t>חושב</w:t>
      </w:r>
      <w:r w:rsidRPr="00061AF7">
        <w:rPr>
          <w:rFonts w:cs="David"/>
          <w:sz w:val="24"/>
          <w:szCs w:val="24"/>
          <w:rtl/>
        </w:rPr>
        <w:t>" ו"</w:t>
      </w:r>
      <w:r w:rsidRPr="00061AF7">
        <w:rPr>
          <w:rFonts w:cs="David"/>
          <w:b/>
          <w:bCs/>
          <w:sz w:val="24"/>
          <w:szCs w:val="24"/>
          <w:rtl/>
        </w:rPr>
        <w:t>מוחה</w:t>
      </w:r>
      <w:r w:rsidRPr="00061AF7">
        <w:rPr>
          <w:rFonts w:cs="David"/>
          <w:sz w:val="24"/>
          <w:szCs w:val="24"/>
          <w:rtl/>
        </w:rPr>
        <w:t>" מבטאים רמה גבוהה יותר</w:t>
      </w:r>
      <w:r w:rsidR="002A6440" w:rsidRPr="00061AF7">
        <w:rPr>
          <w:rFonts w:cs="David" w:hint="cs"/>
          <w:sz w:val="24"/>
          <w:szCs w:val="24"/>
          <w:rtl/>
        </w:rPr>
        <w:t>. האדם</w:t>
      </w:r>
      <w:r w:rsidRPr="00061AF7">
        <w:rPr>
          <w:rFonts w:cs="David"/>
          <w:sz w:val="24"/>
          <w:szCs w:val="24"/>
          <w:rtl/>
        </w:rPr>
        <w:t xml:space="preserve"> </w:t>
      </w:r>
      <w:r w:rsidR="00F203D5" w:rsidRPr="00061AF7">
        <w:rPr>
          <w:rFonts w:cs="David"/>
          <w:sz w:val="24"/>
          <w:szCs w:val="24"/>
          <w:rtl/>
        </w:rPr>
        <w:t>יודע להתייחס למה שק</w:t>
      </w:r>
      <w:r w:rsidR="002A6440" w:rsidRPr="00061AF7">
        <w:rPr>
          <w:rFonts w:cs="David" w:hint="cs"/>
          <w:sz w:val="24"/>
          <w:szCs w:val="24"/>
          <w:rtl/>
        </w:rPr>
        <w:t>ו</w:t>
      </w:r>
      <w:r w:rsidR="00F203D5" w:rsidRPr="00061AF7">
        <w:rPr>
          <w:rFonts w:cs="David"/>
          <w:sz w:val="24"/>
          <w:szCs w:val="24"/>
          <w:rtl/>
        </w:rPr>
        <w:t xml:space="preserve">רה לו </w:t>
      </w:r>
      <w:r w:rsidR="002A6440" w:rsidRPr="00061AF7">
        <w:rPr>
          <w:rFonts w:cs="David" w:hint="cs"/>
          <w:sz w:val="24"/>
          <w:szCs w:val="24"/>
          <w:rtl/>
        </w:rPr>
        <w:t xml:space="preserve">בחייו </w:t>
      </w:r>
      <w:r w:rsidR="00F203D5" w:rsidRPr="00061AF7">
        <w:rPr>
          <w:rFonts w:cs="David"/>
          <w:sz w:val="24"/>
          <w:szCs w:val="24"/>
          <w:rtl/>
        </w:rPr>
        <w:t>וליצור</w:t>
      </w:r>
    </w:p>
    <w:p w:rsidR="002A6440" w:rsidRPr="00061AF7" w:rsidRDefault="002A644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הקשרים ו</w:t>
      </w:r>
      <w:r w:rsidR="00F203D5" w:rsidRPr="00061AF7">
        <w:rPr>
          <w:rFonts w:cs="David"/>
          <w:sz w:val="24"/>
          <w:szCs w:val="24"/>
          <w:rtl/>
        </w:rPr>
        <w:t>חיבורים ו</w:t>
      </w:r>
      <w:r w:rsidRPr="00061AF7">
        <w:rPr>
          <w:rFonts w:cs="David" w:hint="cs"/>
          <w:sz w:val="24"/>
          <w:szCs w:val="24"/>
          <w:rtl/>
        </w:rPr>
        <w:t xml:space="preserve">כך הוא </w:t>
      </w:r>
      <w:r w:rsidR="00F203D5" w:rsidRPr="00061AF7">
        <w:rPr>
          <w:rFonts w:cs="David"/>
          <w:sz w:val="24"/>
          <w:szCs w:val="24"/>
          <w:rtl/>
        </w:rPr>
        <w:t>מגיע</w:t>
      </w:r>
      <w:r w:rsidRPr="00061AF7">
        <w:rPr>
          <w:rFonts w:cs="David" w:hint="cs"/>
          <w:sz w:val="24"/>
          <w:szCs w:val="24"/>
          <w:rtl/>
        </w:rPr>
        <w:t xml:space="preserve"> </w:t>
      </w:r>
      <w:r w:rsidR="00F203D5" w:rsidRPr="00061AF7">
        <w:rPr>
          <w:rFonts w:cs="David"/>
          <w:sz w:val="24"/>
          <w:szCs w:val="24"/>
          <w:rtl/>
        </w:rPr>
        <w:t xml:space="preserve"> לתובנות לגבי עצמו</w:t>
      </w:r>
      <w:r w:rsidRPr="00061AF7">
        <w:rPr>
          <w:rFonts w:cs="David" w:hint="cs"/>
          <w:sz w:val="24"/>
          <w:szCs w:val="24"/>
          <w:rtl/>
        </w:rPr>
        <w:t>.</w:t>
      </w:r>
      <w:r w:rsidR="00F203D5" w:rsidRPr="00061AF7">
        <w:rPr>
          <w:rFonts w:cs="David"/>
          <w:sz w:val="24"/>
          <w:szCs w:val="24"/>
          <w:rtl/>
        </w:rPr>
        <w:t xml:space="preserve"> רמה רוחנית יותר גבוהה </w:t>
      </w:r>
      <w:r w:rsidRPr="00061AF7">
        <w:rPr>
          <w:rFonts w:cs="David" w:hint="cs"/>
          <w:sz w:val="24"/>
          <w:szCs w:val="24"/>
          <w:rtl/>
        </w:rPr>
        <w:t xml:space="preserve">זו </w:t>
      </w:r>
      <w:r w:rsidR="004666F0" w:rsidRPr="00061AF7">
        <w:rPr>
          <w:rFonts w:cs="David"/>
          <w:sz w:val="24"/>
          <w:szCs w:val="24"/>
          <w:rtl/>
        </w:rPr>
        <w:t>מאפיינת רק את דו-</w:t>
      </w:r>
    </w:p>
    <w:p w:rsidR="004666F0" w:rsidRPr="00061AF7" w:rsidRDefault="004666F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רגל</w:t>
      </w:r>
      <w:r w:rsidR="002A6440" w:rsidRPr="00061AF7">
        <w:rPr>
          <w:rFonts w:cs="David" w:hint="cs"/>
          <w:sz w:val="24"/>
          <w:szCs w:val="24"/>
          <w:rtl/>
        </w:rPr>
        <w:t xml:space="preserve"> וייחודית לו</w:t>
      </w:r>
      <w:r w:rsidRPr="00061AF7">
        <w:rPr>
          <w:rFonts w:cs="David"/>
          <w:sz w:val="24"/>
          <w:szCs w:val="24"/>
          <w:rtl/>
        </w:rPr>
        <w:t>.</w:t>
      </w:r>
      <w:r w:rsidR="002A6440" w:rsidRPr="00061AF7">
        <w:rPr>
          <w:rFonts w:cs="David" w:hint="cs"/>
          <w:sz w:val="24"/>
          <w:szCs w:val="24"/>
          <w:rtl/>
        </w:rPr>
        <w:t xml:space="preserve"> </w:t>
      </w:r>
    </w:p>
    <w:p w:rsidR="00EB664C" w:rsidRPr="00061AF7" w:rsidRDefault="00B676A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"</w:t>
      </w:r>
      <w:r w:rsidRPr="00061AF7">
        <w:rPr>
          <w:rFonts w:cs="David"/>
          <w:b/>
          <w:bCs/>
          <w:sz w:val="24"/>
          <w:szCs w:val="24"/>
          <w:rtl/>
        </w:rPr>
        <w:t>רק הוא צוחק</w:t>
      </w:r>
      <w:r w:rsidRPr="00061AF7">
        <w:rPr>
          <w:rFonts w:cs="David"/>
          <w:sz w:val="24"/>
          <w:szCs w:val="24"/>
          <w:rtl/>
        </w:rPr>
        <w:t xml:space="preserve">"- </w:t>
      </w:r>
      <w:r w:rsidR="000D3213" w:rsidRPr="00061AF7">
        <w:rPr>
          <w:rFonts w:cs="David"/>
          <w:sz w:val="24"/>
          <w:szCs w:val="24"/>
          <w:rtl/>
        </w:rPr>
        <w:t>הצחוק</w:t>
      </w:r>
      <w:r w:rsidR="004666F0" w:rsidRPr="00061AF7">
        <w:rPr>
          <w:rFonts w:cs="David"/>
          <w:sz w:val="24"/>
          <w:szCs w:val="24"/>
          <w:rtl/>
        </w:rPr>
        <w:t xml:space="preserve"> </w:t>
      </w:r>
      <w:r w:rsidR="000D3213" w:rsidRPr="00061AF7">
        <w:rPr>
          <w:rFonts w:cs="David"/>
          <w:sz w:val="24"/>
          <w:szCs w:val="24"/>
          <w:rtl/>
        </w:rPr>
        <w:t xml:space="preserve">הוא תכונה אנושית </w:t>
      </w:r>
      <w:r w:rsidR="004666F0" w:rsidRPr="00061AF7">
        <w:rPr>
          <w:rFonts w:cs="David"/>
          <w:sz w:val="24"/>
          <w:szCs w:val="24"/>
          <w:rtl/>
        </w:rPr>
        <w:t>המאפשרת לאדם להתבונן ממרחק בעצמו ובזולתו.</w:t>
      </w:r>
      <w:r w:rsidR="000D3213" w:rsidRPr="00061AF7">
        <w:rPr>
          <w:rFonts w:cs="David"/>
          <w:sz w:val="24"/>
          <w:szCs w:val="24"/>
          <w:rtl/>
        </w:rPr>
        <w:t xml:space="preserve"> </w:t>
      </w:r>
      <w:r w:rsidR="004666F0" w:rsidRPr="00061AF7">
        <w:rPr>
          <w:rFonts w:cs="David"/>
          <w:sz w:val="24"/>
          <w:szCs w:val="24"/>
          <w:rtl/>
        </w:rPr>
        <w:t>הדובר</w:t>
      </w:r>
    </w:p>
    <w:p w:rsidR="002A6440" w:rsidRPr="00061AF7" w:rsidRDefault="004666F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קובע כי רק דו-רגל צוחק.</w:t>
      </w:r>
      <w:r w:rsidR="002A6440" w:rsidRPr="00061AF7">
        <w:rPr>
          <w:rFonts w:cs="David" w:hint="cs"/>
          <w:sz w:val="24"/>
          <w:szCs w:val="24"/>
          <w:rtl/>
        </w:rPr>
        <w:t xml:space="preserve"> הצחוק, כמו </w:t>
      </w:r>
      <w:r w:rsidR="00A06D47">
        <w:rPr>
          <w:rFonts w:cs="David" w:hint="cs"/>
          <w:sz w:val="24"/>
          <w:szCs w:val="24"/>
          <w:rtl/>
        </w:rPr>
        <w:t xml:space="preserve">תבלין </w:t>
      </w:r>
      <w:r w:rsidR="002A6440" w:rsidRPr="00061AF7">
        <w:rPr>
          <w:rFonts w:cs="David" w:hint="cs"/>
          <w:sz w:val="24"/>
          <w:szCs w:val="24"/>
          <w:rtl/>
        </w:rPr>
        <w:t>הפלפל, הוא חלק בלתי נפרד מחייו של האדם. הצחוק נובע</w:t>
      </w:r>
    </w:p>
    <w:p w:rsidR="00A469CC" w:rsidRPr="00061AF7" w:rsidRDefault="002A644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מרגשות וממצבים שונים ומבטא מכלול של רגשות המאפיינים את האדם כמו: מבוכה, שמחה והנאה.</w:t>
      </w:r>
    </w:p>
    <w:p w:rsidR="004666F0" w:rsidRPr="00061AF7" w:rsidRDefault="004666F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לאחר שהובהר כי דו-רגל הוא חי משונה, מוסיף המשורר שיצור זה אף "</w:t>
      </w:r>
      <w:r w:rsidRPr="00061AF7">
        <w:rPr>
          <w:rFonts w:cs="David"/>
          <w:b/>
          <w:bCs/>
          <w:sz w:val="24"/>
          <w:szCs w:val="24"/>
          <w:rtl/>
        </w:rPr>
        <w:t>מפליא עוד יותר</w:t>
      </w:r>
      <w:r w:rsidRPr="00061AF7">
        <w:rPr>
          <w:rFonts w:cs="David"/>
          <w:sz w:val="24"/>
          <w:szCs w:val="24"/>
          <w:rtl/>
        </w:rPr>
        <w:t>".</w:t>
      </w:r>
    </w:p>
    <w:p w:rsidR="00EB664C" w:rsidRPr="00061AF7" w:rsidRDefault="00B676A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הפלא ה</w:t>
      </w:r>
      <w:r w:rsidR="00D60979" w:rsidRPr="00061AF7">
        <w:rPr>
          <w:rFonts w:cs="David"/>
          <w:sz w:val="24"/>
          <w:szCs w:val="24"/>
          <w:rtl/>
        </w:rPr>
        <w:t>בולט</w:t>
      </w:r>
      <w:r w:rsidRPr="00061AF7">
        <w:rPr>
          <w:rFonts w:cs="David"/>
          <w:sz w:val="24"/>
          <w:szCs w:val="24"/>
          <w:rtl/>
        </w:rPr>
        <w:t xml:space="preserve"> </w:t>
      </w:r>
      <w:r w:rsidR="00195CB3" w:rsidRPr="00061AF7">
        <w:rPr>
          <w:rFonts w:cs="David"/>
          <w:sz w:val="24"/>
          <w:szCs w:val="24"/>
          <w:rtl/>
        </w:rPr>
        <w:t xml:space="preserve">ביתר </w:t>
      </w:r>
      <w:r w:rsidRPr="00061AF7">
        <w:rPr>
          <w:rFonts w:cs="David"/>
          <w:sz w:val="24"/>
          <w:szCs w:val="24"/>
          <w:rtl/>
        </w:rPr>
        <w:t>הוא ש"</w:t>
      </w:r>
      <w:r w:rsidRPr="00061AF7">
        <w:rPr>
          <w:rFonts w:cs="David"/>
          <w:b/>
          <w:bCs/>
          <w:sz w:val="24"/>
          <w:szCs w:val="24"/>
          <w:rtl/>
        </w:rPr>
        <w:t>רק הוא רוכב מרצונו על אופנוע</w:t>
      </w:r>
      <w:r w:rsidRPr="00061AF7">
        <w:rPr>
          <w:rFonts w:cs="David"/>
          <w:sz w:val="24"/>
          <w:szCs w:val="24"/>
          <w:rtl/>
        </w:rPr>
        <w:t>".</w:t>
      </w:r>
      <w:r w:rsidR="0004080D" w:rsidRPr="00061AF7">
        <w:rPr>
          <w:rFonts w:cs="David"/>
          <w:sz w:val="24"/>
          <w:szCs w:val="24"/>
          <w:rtl/>
        </w:rPr>
        <w:t xml:space="preserve"> </w:t>
      </w:r>
      <w:r w:rsidR="00146C81" w:rsidRPr="00061AF7">
        <w:rPr>
          <w:rFonts w:cs="David"/>
          <w:sz w:val="24"/>
          <w:szCs w:val="24"/>
          <w:rtl/>
        </w:rPr>
        <w:t>אופנוע הוא סמל לחופש, עצמאות</w:t>
      </w:r>
      <w:r w:rsidRPr="00061AF7">
        <w:rPr>
          <w:rFonts w:cs="David"/>
          <w:sz w:val="24"/>
          <w:szCs w:val="24"/>
          <w:rtl/>
        </w:rPr>
        <w:t>,</w:t>
      </w:r>
      <w:r w:rsidR="00146C81" w:rsidRPr="00061AF7">
        <w:rPr>
          <w:rFonts w:cs="David" w:hint="cs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שחרור</w:t>
      </w:r>
    </w:p>
    <w:p w:rsidR="00EB664C" w:rsidRPr="00061AF7" w:rsidRDefault="00B676A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וקידמה. זהו כלי רכב דו-גלגלי מסוכן</w:t>
      </w:r>
      <w:r w:rsidR="00C1525F" w:rsidRPr="00061AF7">
        <w:rPr>
          <w:rFonts w:cs="David"/>
          <w:sz w:val="24"/>
          <w:szCs w:val="24"/>
          <w:rtl/>
        </w:rPr>
        <w:t xml:space="preserve"> העלול לגרום למוות. האדם בוחר מרצונו לרכב על האופנוע</w:t>
      </w:r>
    </w:p>
    <w:p w:rsidR="00EB664C" w:rsidRPr="00061AF7" w:rsidRDefault="00C1525F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ולחשוף עצמו במודע לסכנת חיים. חיות נוהגות להתרחק מסכנות מבעוד מועד בתנאי שהן מבחינות</w:t>
      </w:r>
    </w:p>
    <w:p w:rsidR="00EB664C" w:rsidRPr="00061AF7" w:rsidRDefault="00C1525F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בהן. </w:t>
      </w:r>
      <w:r w:rsidR="000D3213" w:rsidRPr="00061AF7">
        <w:rPr>
          <w:rFonts w:cs="David"/>
          <w:sz w:val="24"/>
          <w:szCs w:val="24"/>
          <w:rtl/>
        </w:rPr>
        <w:t xml:space="preserve">חיות פועלות מתוך הצורך להישרדות כאשר לאדם ישנה בחירה חופשית אם לסכן עצמו </w:t>
      </w:r>
      <w:r w:rsidR="00195CB3" w:rsidRPr="00061AF7">
        <w:rPr>
          <w:rFonts w:cs="David"/>
          <w:sz w:val="24"/>
          <w:szCs w:val="24"/>
          <w:rtl/>
        </w:rPr>
        <w:t>ואיזה</w:t>
      </w:r>
    </w:p>
    <w:p w:rsidR="00EB664C" w:rsidRPr="00061AF7" w:rsidRDefault="00195CB3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מחיר מוכן הוא לשלם על סיכונים אלו.</w:t>
      </w:r>
      <w:r w:rsidR="0004080D" w:rsidRPr="00061AF7">
        <w:rPr>
          <w:rFonts w:cs="David"/>
          <w:sz w:val="24"/>
          <w:szCs w:val="24"/>
          <w:rtl/>
        </w:rPr>
        <w:t xml:space="preserve"> </w:t>
      </w:r>
      <w:r w:rsidR="009E0AC3" w:rsidRPr="00061AF7">
        <w:rPr>
          <w:rFonts w:cs="David"/>
          <w:sz w:val="24"/>
          <w:szCs w:val="24"/>
          <w:rtl/>
        </w:rPr>
        <w:t>אופנוע</w:t>
      </w:r>
      <w:r w:rsidR="001B0F0B" w:rsidRPr="00061AF7">
        <w:rPr>
          <w:rFonts w:cs="David"/>
          <w:sz w:val="24"/>
          <w:szCs w:val="24"/>
          <w:rtl/>
        </w:rPr>
        <w:t>, ככלי תחבורה,</w:t>
      </w:r>
      <w:r w:rsidR="009E0AC3" w:rsidRPr="00061AF7">
        <w:rPr>
          <w:rFonts w:cs="David"/>
          <w:sz w:val="24"/>
          <w:szCs w:val="24"/>
          <w:rtl/>
        </w:rPr>
        <w:t xml:space="preserve"> מאפשר לגמוע מרחבים </w:t>
      </w:r>
      <w:r w:rsidR="001B0F0B" w:rsidRPr="00061AF7">
        <w:rPr>
          <w:rFonts w:cs="David"/>
          <w:sz w:val="24"/>
          <w:szCs w:val="24"/>
          <w:rtl/>
        </w:rPr>
        <w:t xml:space="preserve">עצומים תוך זמן </w:t>
      </w:r>
    </w:p>
    <w:p w:rsidR="00EB664C" w:rsidRPr="00061AF7" w:rsidRDefault="001B0F0B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קצר</w:t>
      </w:r>
      <w:r w:rsidR="009E0AC3" w:rsidRPr="00061AF7">
        <w:rPr>
          <w:rFonts w:cs="David"/>
          <w:sz w:val="24"/>
          <w:szCs w:val="24"/>
          <w:rtl/>
        </w:rPr>
        <w:t>. יכולות אלו לא ניתנו לבעלי החיים אלא לאדם בלבד.</w:t>
      </w:r>
      <w:r w:rsidR="00195CB3" w:rsidRPr="00061AF7">
        <w:rPr>
          <w:rFonts w:cs="David"/>
          <w:sz w:val="24"/>
          <w:szCs w:val="24"/>
          <w:rtl/>
        </w:rPr>
        <w:t xml:space="preserve"> </w:t>
      </w:r>
      <w:r w:rsidR="009E0AC3" w:rsidRPr="00061AF7">
        <w:rPr>
          <w:rFonts w:cs="David"/>
          <w:sz w:val="24"/>
          <w:szCs w:val="24"/>
          <w:rtl/>
        </w:rPr>
        <w:t>האופנוע מסמל גם את הקדמה הטכנולוגית</w:t>
      </w:r>
    </w:p>
    <w:p w:rsidR="009E0AC3" w:rsidRPr="00061AF7" w:rsidRDefault="009E0AC3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 ואת כישוריו של האדם להשתמש בשכלו </w:t>
      </w:r>
      <w:r w:rsidR="001B0F0B" w:rsidRPr="00061AF7">
        <w:rPr>
          <w:rFonts w:cs="David"/>
          <w:sz w:val="24"/>
          <w:szCs w:val="24"/>
          <w:rtl/>
        </w:rPr>
        <w:t>לשם פיתוח ושכלול איכות חייו.</w:t>
      </w:r>
    </w:p>
    <w:p w:rsidR="00EB664C" w:rsidRPr="00061AF7" w:rsidRDefault="00BE1547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ריבוי </w:t>
      </w:r>
      <w:r w:rsidR="009E0AC3" w:rsidRPr="00061AF7">
        <w:rPr>
          <w:rFonts w:cs="David"/>
          <w:sz w:val="24"/>
          <w:szCs w:val="24"/>
          <w:rtl/>
        </w:rPr>
        <w:t>ה</w:t>
      </w:r>
      <w:r w:rsidRPr="00061AF7">
        <w:rPr>
          <w:rFonts w:cs="David"/>
          <w:sz w:val="24"/>
          <w:szCs w:val="24"/>
          <w:rtl/>
        </w:rPr>
        <w:t xml:space="preserve">פעלים </w:t>
      </w:r>
      <w:r w:rsidR="009E0AC3" w:rsidRPr="00061AF7">
        <w:rPr>
          <w:rFonts w:cs="David"/>
          <w:sz w:val="24"/>
          <w:szCs w:val="24"/>
          <w:rtl/>
        </w:rPr>
        <w:t>בשיר (</w:t>
      </w:r>
      <w:r w:rsidRPr="00061AF7">
        <w:rPr>
          <w:rFonts w:cs="David"/>
          <w:sz w:val="24"/>
          <w:szCs w:val="24"/>
          <w:rtl/>
        </w:rPr>
        <w:t>"מבשל", "מפלפל", "לובש", "נועל", "חושב", "מוחה", "צוחק", "רוכב"</w:t>
      </w:r>
      <w:r w:rsidR="009E0AC3" w:rsidRPr="00061AF7">
        <w:rPr>
          <w:rFonts w:cs="David"/>
          <w:sz w:val="24"/>
          <w:szCs w:val="24"/>
          <w:rtl/>
        </w:rPr>
        <w:t>)</w:t>
      </w:r>
      <w:r w:rsidR="00794711" w:rsidRPr="00061AF7">
        <w:rPr>
          <w:rFonts w:cs="David"/>
          <w:sz w:val="24"/>
          <w:szCs w:val="24"/>
          <w:rtl/>
        </w:rPr>
        <w:t xml:space="preserve"> </w:t>
      </w:r>
      <w:r w:rsidR="009E0AC3" w:rsidRPr="00061AF7">
        <w:rPr>
          <w:rFonts w:cs="David"/>
          <w:sz w:val="24"/>
          <w:szCs w:val="24"/>
          <w:rtl/>
        </w:rPr>
        <w:t>מאפיין</w:t>
      </w:r>
      <w:r w:rsidR="00794711" w:rsidRPr="00061AF7">
        <w:rPr>
          <w:rFonts w:cs="David"/>
          <w:sz w:val="24"/>
          <w:szCs w:val="24"/>
          <w:rtl/>
        </w:rPr>
        <w:t xml:space="preserve"> את</w:t>
      </w:r>
    </w:p>
    <w:p w:rsidR="00BE1547" w:rsidRPr="00061AF7" w:rsidRDefault="00794711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 האדם כיצור אקטיבי, רב-פעלים</w:t>
      </w:r>
      <w:r w:rsidR="00146C81" w:rsidRPr="00061AF7">
        <w:rPr>
          <w:rFonts w:cs="David" w:hint="cs"/>
          <w:sz w:val="24"/>
          <w:szCs w:val="24"/>
          <w:rtl/>
        </w:rPr>
        <w:t>.</w:t>
      </w:r>
    </w:p>
    <w:p w:rsidR="00B73412" w:rsidRPr="00061AF7" w:rsidRDefault="00B73412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חלקו השלישי של השיר מתאר איברי גוף של דו-רגל. איברים אלו הינם מטונימיים ומייצגים את מהותו.</w:t>
      </w:r>
    </w:p>
    <w:p w:rsidR="00B73412" w:rsidRPr="00061AF7" w:rsidRDefault="00B73412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 xml:space="preserve">האדם מתואר באמצעות איברי גוף מסוימים </w:t>
      </w:r>
      <w:r w:rsidR="004C0502" w:rsidRPr="00061AF7">
        <w:rPr>
          <w:rFonts w:cs="David" w:hint="cs"/>
          <w:sz w:val="24"/>
          <w:szCs w:val="24"/>
          <w:rtl/>
        </w:rPr>
        <w:t xml:space="preserve">שבחירתם בעלת </w:t>
      </w:r>
      <w:r w:rsidRPr="00061AF7">
        <w:rPr>
          <w:rFonts w:cs="David" w:hint="cs"/>
          <w:sz w:val="24"/>
          <w:szCs w:val="24"/>
          <w:rtl/>
        </w:rPr>
        <w:t>משמעות.</w:t>
      </w:r>
    </w:p>
    <w:p w:rsidR="00EB664C" w:rsidRPr="00061AF7" w:rsidRDefault="00C1525F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"</w:t>
      </w:r>
      <w:r w:rsidRPr="00061AF7">
        <w:rPr>
          <w:rFonts w:cs="David"/>
          <w:b/>
          <w:bCs/>
          <w:sz w:val="24"/>
          <w:szCs w:val="24"/>
          <w:rtl/>
        </w:rPr>
        <w:t>יש לו עשרים אצבעות, שתי אוזניים, מאה לבבות</w:t>
      </w:r>
      <w:r w:rsidRPr="00061AF7">
        <w:rPr>
          <w:rFonts w:cs="David"/>
          <w:sz w:val="24"/>
          <w:szCs w:val="24"/>
          <w:rtl/>
        </w:rPr>
        <w:t>".</w:t>
      </w:r>
      <w:r w:rsidR="002805C6" w:rsidRPr="00061AF7">
        <w:rPr>
          <w:rFonts w:cs="David"/>
          <w:sz w:val="24"/>
          <w:szCs w:val="24"/>
          <w:rtl/>
        </w:rPr>
        <w:t xml:space="preserve"> לכל אדם יש עשרים אצבעות ושתי אוזניים אך </w:t>
      </w:r>
    </w:p>
    <w:p w:rsidR="00B676A0" w:rsidRPr="00061AF7" w:rsidRDefault="002805C6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"מאה לבבות" הוא ביטוי מוגזם</w:t>
      </w:r>
      <w:r w:rsidR="00DF6348" w:rsidRPr="00061AF7">
        <w:rPr>
          <w:rFonts w:cs="David"/>
          <w:sz w:val="24"/>
          <w:szCs w:val="24"/>
          <w:rtl/>
        </w:rPr>
        <w:t xml:space="preserve"> כיוון שלאדם יש</w:t>
      </w:r>
      <w:r w:rsidR="00794711" w:rsidRPr="00061AF7">
        <w:rPr>
          <w:rFonts w:cs="David"/>
          <w:sz w:val="24"/>
          <w:szCs w:val="24"/>
          <w:rtl/>
        </w:rPr>
        <w:t>,</w:t>
      </w:r>
      <w:r w:rsidR="00DF6348" w:rsidRPr="00061AF7">
        <w:rPr>
          <w:rFonts w:cs="David"/>
          <w:sz w:val="24"/>
          <w:szCs w:val="24"/>
          <w:rtl/>
        </w:rPr>
        <w:t xml:space="preserve"> </w:t>
      </w:r>
      <w:r w:rsidR="00794711" w:rsidRPr="00061AF7">
        <w:rPr>
          <w:rFonts w:cs="David"/>
          <w:sz w:val="24"/>
          <w:szCs w:val="24"/>
          <w:rtl/>
        </w:rPr>
        <w:t xml:space="preserve">כידוע, </w:t>
      </w:r>
      <w:r w:rsidR="00DF6348" w:rsidRPr="00061AF7">
        <w:rPr>
          <w:rFonts w:cs="David"/>
          <w:sz w:val="24"/>
          <w:szCs w:val="24"/>
          <w:rtl/>
        </w:rPr>
        <w:t>לב אחד בלבד.</w:t>
      </w:r>
    </w:p>
    <w:p w:rsidR="00EB664C" w:rsidRPr="00061AF7" w:rsidRDefault="00195CB3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lastRenderedPageBreak/>
        <w:t xml:space="preserve">עשרים האצבעות מתקשרות לחלקו הראשון של השיר, ליכולת </w:t>
      </w:r>
      <w:r w:rsidR="00B73412" w:rsidRPr="00061AF7">
        <w:rPr>
          <w:rFonts w:cs="David" w:hint="cs"/>
          <w:sz w:val="24"/>
          <w:szCs w:val="24"/>
          <w:rtl/>
        </w:rPr>
        <w:t>ה</w:t>
      </w:r>
      <w:r w:rsidRPr="00061AF7">
        <w:rPr>
          <w:rFonts w:cs="David"/>
          <w:sz w:val="24"/>
          <w:szCs w:val="24"/>
          <w:rtl/>
        </w:rPr>
        <w:t>עש</w:t>
      </w:r>
      <w:r w:rsidR="00B73412" w:rsidRPr="00061AF7">
        <w:rPr>
          <w:rFonts w:cs="David" w:hint="cs"/>
          <w:sz w:val="24"/>
          <w:szCs w:val="24"/>
          <w:rtl/>
        </w:rPr>
        <w:t>י</w:t>
      </w:r>
      <w:r w:rsidRPr="00061AF7">
        <w:rPr>
          <w:rFonts w:cs="David"/>
          <w:sz w:val="24"/>
          <w:szCs w:val="24"/>
          <w:rtl/>
        </w:rPr>
        <w:t xml:space="preserve">יה </w:t>
      </w:r>
      <w:r w:rsidR="00B73412" w:rsidRPr="00061AF7">
        <w:rPr>
          <w:rFonts w:cs="David" w:hint="cs"/>
          <w:sz w:val="24"/>
          <w:szCs w:val="24"/>
          <w:rtl/>
        </w:rPr>
        <w:t>ה</w:t>
      </w:r>
      <w:r w:rsidRPr="00061AF7">
        <w:rPr>
          <w:rFonts w:cs="David"/>
          <w:sz w:val="24"/>
          <w:szCs w:val="24"/>
          <w:rtl/>
        </w:rPr>
        <w:t>פיזית של פעולות שונות.</w:t>
      </w:r>
      <w:r w:rsidR="0004080D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שתי</w:t>
      </w:r>
    </w:p>
    <w:p w:rsidR="001F3920" w:rsidRPr="00061AF7" w:rsidRDefault="00195CB3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האוזניים מתקשרות ליכולת</w:t>
      </w:r>
      <w:r w:rsidR="00B73412" w:rsidRPr="00061AF7">
        <w:rPr>
          <w:rFonts w:cs="David" w:hint="cs"/>
          <w:sz w:val="24"/>
          <w:szCs w:val="24"/>
          <w:rtl/>
        </w:rPr>
        <w:t>ו</w:t>
      </w:r>
      <w:r w:rsidRPr="00061AF7">
        <w:rPr>
          <w:rFonts w:cs="David"/>
          <w:sz w:val="24"/>
          <w:szCs w:val="24"/>
          <w:rtl/>
        </w:rPr>
        <w:t xml:space="preserve"> הקוגניטיבית</w:t>
      </w:r>
      <w:r w:rsidR="00B73412" w:rsidRPr="00061AF7">
        <w:rPr>
          <w:rFonts w:cs="David" w:hint="cs"/>
          <w:sz w:val="24"/>
          <w:szCs w:val="24"/>
          <w:rtl/>
        </w:rPr>
        <w:t xml:space="preserve"> של האדם</w:t>
      </w:r>
      <w:r w:rsidRPr="00061AF7">
        <w:rPr>
          <w:rFonts w:cs="David"/>
          <w:sz w:val="24"/>
          <w:szCs w:val="24"/>
          <w:rtl/>
        </w:rPr>
        <w:t>, שהיא דרגה אחת גבוהה יותר</w:t>
      </w:r>
      <w:r w:rsidR="009E4A28">
        <w:rPr>
          <w:rFonts w:cs="David" w:hint="cs"/>
          <w:sz w:val="24"/>
          <w:szCs w:val="24"/>
          <w:rtl/>
        </w:rPr>
        <w:t>.</w:t>
      </w:r>
      <w:r w:rsidRPr="00061AF7">
        <w:rPr>
          <w:rFonts w:cs="David"/>
          <w:sz w:val="24"/>
          <w:szCs w:val="24"/>
          <w:rtl/>
        </w:rPr>
        <w:t xml:space="preserve"> </w:t>
      </w:r>
      <w:r w:rsidR="001F3920" w:rsidRPr="00061AF7">
        <w:rPr>
          <w:rFonts w:cs="David" w:hint="cs"/>
          <w:sz w:val="24"/>
          <w:szCs w:val="24"/>
          <w:rtl/>
        </w:rPr>
        <w:t>סיומו</w:t>
      </w:r>
      <w:r w:rsidR="000D3213" w:rsidRPr="00061AF7">
        <w:rPr>
          <w:rFonts w:cs="David"/>
          <w:sz w:val="24"/>
          <w:szCs w:val="24"/>
          <w:rtl/>
        </w:rPr>
        <w:t xml:space="preserve"> </w:t>
      </w:r>
      <w:r w:rsidR="001F3920" w:rsidRPr="00061AF7">
        <w:rPr>
          <w:rFonts w:cs="David" w:hint="cs"/>
          <w:sz w:val="24"/>
          <w:szCs w:val="24"/>
          <w:rtl/>
        </w:rPr>
        <w:t>ה</w:t>
      </w:r>
      <w:r w:rsidR="000D3213" w:rsidRPr="00061AF7">
        <w:rPr>
          <w:rFonts w:cs="David"/>
          <w:sz w:val="24"/>
          <w:szCs w:val="24"/>
          <w:rtl/>
        </w:rPr>
        <w:t>מפתיע</w:t>
      </w:r>
      <w:r w:rsidR="001F3920" w:rsidRPr="00061AF7">
        <w:rPr>
          <w:rFonts w:cs="David" w:hint="cs"/>
          <w:sz w:val="24"/>
          <w:szCs w:val="24"/>
          <w:rtl/>
        </w:rPr>
        <w:t xml:space="preserve"> של </w:t>
      </w:r>
    </w:p>
    <w:p w:rsidR="000D3213" w:rsidRPr="00061AF7" w:rsidRDefault="001F392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השיר</w:t>
      </w:r>
      <w:r w:rsidR="000D3213" w:rsidRPr="00061AF7">
        <w:rPr>
          <w:rFonts w:cs="David"/>
          <w:sz w:val="24"/>
          <w:szCs w:val="24"/>
          <w:rtl/>
        </w:rPr>
        <w:t xml:space="preserve"> מבטא</w:t>
      </w:r>
      <w:r w:rsidRPr="00061AF7">
        <w:rPr>
          <w:rFonts w:cs="David" w:hint="cs"/>
          <w:sz w:val="24"/>
          <w:szCs w:val="24"/>
          <w:rtl/>
        </w:rPr>
        <w:t xml:space="preserve"> </w:t>
      </w:r>
      <w:r w:rsidR="000D3213" w:rsidRPr="00061AF7">
        <w:rPr>
          <w:rFonts w:cs="David"/>
          <w:sz w:val="24"/>
          <w:szCs w:val="24"/>
          <w:rtl/>
        </w:rPr>
        <w:t xml:space="preserve"> את מורכבותו של</w:t>
      </w:r>
      <w:r w:rsidRPr="00061AF7">
        <w:rPr>
          <w:rFonts w:cs="David" w:hint="cs"/>
          <w:sz w:val="24"/>
          <w:szCs w:val="24"/>
          <w:rtl/>
        </w:rPr>
        <w:t xml:space="preserve"> </w:t>
      </w:r>
      <w:r w:rsidR="000D3213" w:rsidRPr="00061AF7">
        <w:rPr>
          <w:rFonts w:cs="David"/>
          <w:sz w:val="24"/>
          <w:szCs w:val="24"/>
          <w:rtl/>
        </w:rPr>
        <w:t xml:space="preserve"> האדם</w:t>
      </w:r>
      <w:r w:rsidR="009E4A28">
        <w:rPr>
          <w:rFonts w:cs="David" w:hint="cs"/>
          <w:sz w:val="24"/>
          <w:szCs w:val="24"/>
          <w:rtl/>
        </w:rPr>
        <w:t>,</w:t>
      </w:r>
      <w:r w:rsidRPr="00061AF7">
        <w:rPr>
          <w:rFonts w:cs="David" w:hint="cs"/>
          <w:sz w:val="24"/>
          <w:szCs w:val="24"/>
          <w:rtl/>
        </w:rPr>
        <w:t xml:space="preserve"> ש</w:t>
      </w:r>
      <w:r w:rsidR="000D3213" w:rsidRPr="00061AF7">
        <w:rPr>
          <w:rFonts w:cs="David"/>
          <w:sz w:val="24"/>
          <w:szCs w:val="24"/>
          <w:rtl/>
        </w:rPr>
        <w:t>לא לב אחד יש לו</w:t>
      </w:r>
      <w:r w:rsidRPr="00061AF7">
        <w:rPr>
          <w:rFonts w:cs="David" w:hint="cs"/>
          <w:sz w:val="24"/>
          <w:szCs w:val="24"/>
          <w:rtl/>
        </w:rPr>
        <w:t xml:space="preserve">, </w:t>
      </w:r>
      <w:r w:rsidR="000D3213" w:rsidRPr="00061AF7">
        <w:rPr>
          <w:rFonts w:cs="David"/>
          <w:sz w:val="24"/>
          <w:szCs w:val="24"/>
          <w:rtl/>
        </w:rPr>
        <w:t xml:space="preserve"> כי אם "</w:t>
      </w:r>
      <w:r w:rsidR="000D3213" w:rsidRPr="00061AF7">
        <w:rPr>
          <w:rFonts w:cs="David"/>
          <w:b/>
          <w:bCs/>
          <w:sz w:val="24"/>
          <w:szCs w:val="24"/>
          <w:rtl/>
        </w:rPr>
        <w:t>מאה לבבות</w:t>
      </w:r>
      <w:r w:rsidR="000D3213" w:rsidRPr="00061AF7">
        <w:rPr>
          <w:rFonts w:cs="David"/>
          <w:sz w:val="24"/>
          <w:szCs w:val="24"/>
          <w:rtl/>
        </w:rPr>
        <w:t>".</w:t>
      </w:r>
    </w:p>
    <w:p w:rsidR="001F3920" w:rsidRPr="00061AF7" w:rsidRDefault="001B0F0B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הה</w:t>
      </w:r>
      <w:r w:rsidR="001F3920" w:rsidRPr="00061AF7">
        <w:rPr>
          <w:rFonts w:cs="David" w:hint="cs"/>
          <w:sz w:val="24"/>
          <w:szCs w:val="24"/>
          <w:rtl/>
        </w:rPr>
        <w:t>גזמ</w:t>
      </w:r>
      <w:r w:rsidRPr="00061AF7">
        <w:rPr>
          <w:rFonts w:cs="David"/>
          <w:sz w:val="24"/>
          <w:szCs w:val="24"/>
          <w:rtl/>
        </w:rPr>
        <w:t>ה</w:t>
      </w:r>
      <w:r w:rsidR="001F3920" w:rsidRPr="00061AF7">
        <w:rPr>
          <w:rFonts w:cs="David" w:hint="cs"/>
          <w:sz w:val="24"/>
          <w:szCs w:val="24"/>
          <w:rtl/>
        </w:rPr>
        <w:t>, כמו גם הפסיחה בשתי השורות החותמות את השיר</w:t>
      </w:r>
      <w:r w:rsidRPr="00061AF7">
        <w:rPr>
          <w:rFonts w:cs="David"/>
          <w:sz w:val="24"/>
          <w:szCs w:val="24"/>
          <w:rtl/>
        </w:rPr>
        <w:t xml:space="preserve"> נועדה להסב את תשומת ליבו של הקורא</w:t>
      </w:r>
    </w:p>
    <w:p w:rsidR="00EB664C" w:rsidRPr="00061AF7" w:rsidRDefault="001B0F0B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לאיבר החיוני בגופו של האדם שבלעדיו אין </w:t>
      </w:r>
      <w:r w:rsidR="001F3920" w:rsidRPr="00061AF7">
        <w:rPr>
          <w:rFonts w:cs="David" w:hint="cs"/>
          <w:sz w:val="24"/>
          <w:szCs w:val="24"/>
          <w:rtl/>
        </w:rPr>
        <w:t xml:space="preserve">לו </w:t>
      </w:r>
      <w:r w:rsidRPr="00061AF7">
        <w:rPr>
          <w:rFonts w:cs="David"/>
          <w:sz w:val="24"/>
          <w:szCs w:val="24"/>
          <w:rtl/>
        </w:rPr>
        <w:t>חיים.</w:t>
      </w:r>
    </w:p>
    <w:p w:rsidR="00724C76" w:rsidRPr="00061AF7" w:rsidRDefault="001F392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 xml:space="preserve">צמד המילים </w:t>
      </w:r>
      <w:r w:rsidR="00724C76" w:rsidRPr="00061AF7">
        <w:rPr>
          <w:rFonts w:cs="David"/>
          <w:sz w:val="24"/>
          <w:szCs w:val="24"/>
          <w:rtl/>
        </w:rPr>
        <w:t>"</w:t>
      </w:r>
      <w:r w:rsidRPr="00061AF7">
        <w:rPr>
          <w:rFonts w:cs="David" w:hint="cs"/>
          <w:sz w:val="24"/>
          <w:szCs w:val="24"/>
          <w:rtl/>
        </w:rPr>
        <w:t>מ</w:t>
      </w:r>
      <w:r w:rsidR="00724C76" w:rsidRPr="00061AF7">
        <w:rPr>
          <w:rFonts w:cs="David"/>
          <w:sz w:val="24"/>
          <w:szCs w:val="24"/>
          <w:rtl/>
        </w:rPr>
        <w:t>אה לבבות"</w:t>
      </w:r>
      <w:r w:rsidR="00CC128B" w:rsidRPr="00061AF7">
        <w:rPr>
          <w:rFonts w:cs="David"/>
          <w:sz w:val="24"/>
          <w:szCs w:val="24"/>
          <w:rtl/>
        </w:rPr>
        <w:t xml:space="preserve">, הן </w:t>
      </w:r>
      <w:r w:rsidRPr="00061AF7">
        <w:rPr>
          <w:rFonts w:cs="David" w:hint="cs"/>
          <w:sz w:val="24"/>
          <w:szCs w:val="24"/>
          <w:rtl/>
        </w:rPr>
        <w:t xml:space="preserve">למעשה </w:t>
      </w:r>
      <w:r w:rsidR="00E25B69" w:rsidRPr="00061AF7">
        <w:rPr>
          <w:rFonts w:cs="David"/>
          <w:sz w:val="24"/>
          <w:szCs w:val="24"/>
          <w:rtl/>
        </w:rPr>
        <w:t>לב</w:t>
      </w:r>
      <w:r w:rsidR="00CC128B" w:rsidRPr="00061AF7">
        <w:rPr>
          <w:rFonts w:cs="David"/>
          <w:sz w:val="24"/>
          <w:szCs w:val="24"/>
          <w:rtl/>
        </w:rPr>
        <w:t xml:space="preserve"> השיר</w:t>
      </w:r>
      <w:r w:rsidR="00B7761B" w:rsidRPr="00061AF7">
        <w:rPr>
          <w:rFonts w:cs="David" w:hint="cs"/>
          <w:sz w:val="24"/>
          <w:szCs w:val="24"/>
          <w:rtl/>
        </w:rPr>
        <w:t xml:space="preserve"> וניתן להבינן בשתי </w:t>
      </w:r>
      <w:r w:rsidR="00E117F2" w:rsidRPr="00061AF7">
        <w:rPr>
          <w:rFonts w:cs="David" w:hint="cs"/>
          <w:sz w:val="24"/>
          <w:szCs w:val="24"/>
          <w:rtl/>
        </w:rPr>
        <w:t xml:space="preserve"> דרכים:</w:t>
      </w:r>
    </w:p>
    <w:p w:rsidR="009E4A28" w:rsidRDefault="00E117F2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 xml:space="preserve">האחת- </w:t>
      </w:r>
      <w:r w:rsidR="008F2E30" w:rsidRPr="00061AF7">
        <w:rPr>
          <w:rFonts w:cs="David"/>
          <w:sz w:val="24"/>
          <w:szCs w:val="24"/>
          <w:rtl/>
        </w:rPr>
        <w:t>מאה הלבבות מבטאים את רבגוניותו של</w:t>
      </w:r>
      <w:r w:rsidR="001F3920" w:rsidRPr="00061AF7">
        <w:rPr>
          <w:rFonts w:cs="David" w:hint="cs"/>
          <w:sz w:val="24"/>
          <w:szCs w:val="24"/>
          <w:rtl/>
        </w:rPr>
        <w:t xml:space="preserve"> האדם,</w:t>
      </w:r>
      <w:r w:rsidR="008F2E30" w:rsidRPr="00061AF7">
        <w:rPr>
          <w:rFonts w:cs="David"/>
          <w:sz w:val="24"/>
          <w:szCs w:val="24"/>
          <w:rtl/>
        </w:rPr>
        <w:t xml:space="preserve"> דו-רגל, </w:t>
      </w:r>
      <w:r w:rsidR="001F3920" w:rsidRPr="00061AF7">
        <w:rPr>
          <w:rFonts w:cs="David" w:hint="cs"/>
          <w:sz w:val="24"/>
          <w:szCs w:val="24"/>
          <w:rtl/>
        </w:rPr>
        <w:t xml:space="preserve">בעל </w:t>
      </w:r>
      <w:r w:rsidR="00637ED5" w:rsidRPr="00061AF7">
        <w:rPr>
          <w:rFonts w:cs="David"/>
          <w:sz w:val="24"/>
          <w:szCs w:val="24"/>
          <w:rtl/>
        </w:rPr>
        <w:t xml:space="preserve">מגוון </w:t>
      </w:r>
      <w:r w:rsidR="008F2E30" w:rsidRPr="00061AF7">
        <w:rPr>
          <w:rFonts w:cs="David"/>
          <w:sz w:val="24"/>
          <w:szCs w:val="24"/>
          <w:rtl/>
        </w:rPr>
        <w:t>תכונות</w:t>
      </w:r>
      <w:r w:rsidR="001F3920" w:rsidRPr="00061AF7">
        <w:rPr>
          <w:rFonts w:cs="David" w:hint="cs"/>
          <w:sz w:val="24"/>
          <w:szCs w:val="24"/>
          <w:rtl/>
        </w:rPr>
        <w:t xml:space="preserve"> </w:t>
      </w:r>
      <w:r w:rsidR="00637ED5" w:rsidRPr="00061AF7">
        <w:rPr>
          <w:rFonts w:cs="David"/>
          <w:sz w:val="24"/>
          <w:szCs w:val="24"/>
          <w:rtl/>
        </w:rPr>
        <w:t>חיוביות</w:t>
      </w:r>
      <w:r w:rsidR="008F2E30" w:rsidRPr="00061AF7">
        <w:rPr>
          <w:rFonts w:cs="David"/>
          <w:sz w:val="24"/>
          <w:szCs w:val="24"/>
          <w:rtl/>
        </w:rPr>
        <w:t xml:space="preserve"> ו</w:t>
      </w:r>
      <w:r w:rsidR="00637ED5" w:rsidRPr="00061AF7">
        <w:rPr>
          <w:rFonts w:cs="David"/>
          <w:sz w:val="24"/>
          <w:szCs w:val="24"/>
          <w:rtl/>
        </w:rPr>
        <w:t>שלילי</w:t>
      </w:r>
      <w:r w:rsidR="008F2E30" w:rsidRPr="00061AF7">
        <w:rPr>
          <w:rFonts w:cs="David"/>
          <w:sz w:val="24"/>
          <w:szCs w:val="24"/>
          <w:rtl/>
        </w:rPr>
        <w:t xml:space="preserve">ות כאחד. </w:t>
      </w:r>
    </w:p>
    <w:p w:rsidR="001F3920" w:rsidRPr="00061AF7" w:rsidRDefault="008F2E30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אלו</w:t>
      </w:r>
      <w:r w:rsidR="00E117F2" w:rsidRPr="00061AF7">
        <w:rPr>
          <w:rFonts w:cs="David" w:hint="cs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תכונות ילוו את האדם בחייו</w:t>
      </w:r>
      <w:r w:rsidR="00637ED5" w:rsidRPr="00061AF7">
        <w:rPr>
          <w:rFonts w:cs="David"/>
          <w:sz w:val="24"/>
          <w:szCs w:val="24"/>
          <w:rtl/>
        </w:rPr>
        <w:t xml:space="preserve">? </w:t>
      </w:r>
      <w:r w:rsidRPr="00061AF7">
        <w:rPr>
          <w:rFonts w:cs="David"/>
          <w:sz w:val="24"/>
          <w:szCs w:val="24"/>
          <w:rtl/>
        </w:rPr>
        <w:t>התשובה לשאלה זו נמצאת בידיו בלבד</w:t>
      </w:r>
      <w:r w:rsidR="00637ED5" w:rsidRPr="00061AF7">
        <w:rPr>
          <w:rFonts w:cs="David"/>
          <w:sz w:val="24"/>
          <w:szCs w:val="24"/>
          <w:rtl/>
        </w:rPr>
        <w:t xml:space="preserve"> ורק הוא מסוגל לענות עליה</w:t>
      </w:r>
      <w:r w:rsidRPr="00061AF7">
        <w:rPr>
          <w:rFonts w:cs="David"/>
          <w:sz w:val="24"/>
          <w:szCs w:val="24"/>
          <w:rtl/>
        </w:rPr>
        <w:t>.</w:t>
      </w:r>
      <w:r w:rsidR="00C05DB1" w:rsidRPr="00061AF7">
        <w:rPr>
          <w:rFonts w:cs="David" w:hint="cs"/>
          <w:sz w:val="24"/>
          <w:szCs w:val="24"/>
          <w:rtl/>
        </w:rPr>
        <w:t xml:space="preserve"> </w:t>
      </w:r>
    </w:p>
    <w:p w:rsidR="009E4A28" w:rsidRDefault="00E117F2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השני</w:t>
      </w:r>
      <w:r w:rsidR="009E4A28">
        <w:rPr>
          <w:rFonts w:cs="David" w:hint="cs"/>
          <w:sz w:val="24"/>
          <w:szCs w:val="24"/>
          <w:rtl/>
        </w:rPr>
        <w:t>יה</w:t>
      </w:r>
      <w:r w:rsidRPr="00061AF7">
        <w:rPr>
          <w:rFonts w:cs="David" w:hint="cs"/>
          <w:sz w:val="24"/>
          <w:szCs w:val="24"/>
          <w:rtl/>
        </w:rPr>
        <w:t xml:space="preserve">- </w:t>
      </w:r>
      <w:r w:rsidR="00CC128B" w:rsidRPr="00061AF7">
        <w:rPr>
          <w:rFonts w:cs="David"/>
          <w:sz w:val="24"/>
          <w:szCs w:val="24"/>
          <w:rtl/>
        </w:rPr>
        <w:t xml:space="preserve">כאשר אומרים על אדם ש"יש לו לב" מתכוונים לכך שהוא בעל מידות. </w:t>
      </w:r>
      <w:r w:rsidR="001F3920" w:rsidRPr="00061AF7">
        <w:rPr>
          <w:rFonts w:cs="David" w:hint="cs"/>
          <w:sz w:val="24"/>
          <w:szCs w:val="24"/>
          <w:rtl/>
        </w:rPr>
        <w:t>אדם בעל</w:t>
      </w:r>
      <w:r w:rsidR="00CC128B" w:rsidRPr="00061AF7">
        <w:rPr>
          <w:rFonts w:cs="David"/>
          <w:sz w:val="24"/>
          <w:szCs w:val="24"/>
          <w:rtl/>
        </w:rPr>
        <w:t xml:space="preserve"> מאה לבבות</w:t>
      </w:r>
      <w:r w:rsidR="00132C0E" w:rsidRPr="00061AF7">
        <w:rPr>
          <w:rFonts w:cs="David"/>
          <w:sz w:val="24"/>
          <w:szCs w:val="24"/>
          <w:rtl/>
        </w:rPr>
        <w:t xml:space="preserve"> </w:t>
      </w:r>
      <w:r w:rsidR="00B7761B" w:rsidRPr="00061AF7">
        <w:rPr>
          <w:rFonts w:cs="David" w:hint="cs"/>
          <w:sz w:val="24"/>
          <w:szCs w:val="24"/>
          <w:rtl/>
        </w:rPr>
        <w:t xml:space="preserve">ניחן </w:t>
      </w:r>
    </w:p>
    <w:p w:rsidR="00CC128B" w:rsidRPr="00061AF7" w:rsidRDefault="00B7761B" w:rsidP="009E4A28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ב</w:t>
      </w:r>
      <w:r w:rsidR="00132C0E" w:rsidRPr="00061AF7">
        <w:rPr>
          <w:rFonts w:cs="David"/>
          <w:sz w:val="24"/>
          <w:szCs w:val="24"/>
          <w:rtl/>
        </w:rPr>
        <w:t>ר</w:t>
      </w:r>
      <w:r w:rsidRPr="00061AF7">
        <w:rPr>
          <w:rFonts w:cs="David" w:hint="cs"/>
          <w:sz w:val="24"/>
          <w:szCs w:val="24"/>
          <w:rtl/>
        </w:rPr>
        <w:t>ו</w:t>
      </w:r>
      <w:r w:rsidR="00132C0E" w:rsidRPr="00061AF7">
        <w:rPr>
          <w:rFonts w:cs="David"/>
          <w:sz w:val="24"/>
          <w:szCs w:val="24"/>
          <w:rtl/>
        </w:rPr>
        <w:t>חב</w:t>
      </w:r>
      <w:r w:rsidR="00061AF7" w:rsidRPr="00061AF7">
        <w:rPr>
          <w:rFonts w:cs="David" w:hint="cs"/>
          <w:sz w:val="24"/>
          <w:szCs w:val="24"/>
          <w:rtl/>
        </w:rPr>
        <w:t xml:space="preserve"> </w:t>
      </w:r>
      <w:r w:rsidR="00132C0E" w:rsidRPr="00061AF7">
        <w:rPr>
          <w:rFonts w:cs="David"/>
          <w:sz w:val="24"/>
          <w:szCs w:val="24"/>
          <w:rtl/>
        </w:rPr>
        <w:t>לב</w:t>
      </w:r>
      <w:r w:rsidR="00637ED5" w:rsidRPr="00061AF7">
        <w:rPr>
          <w:rFonts w:cs="David"/>
          <w:sz w:val="24"/>
          <w:szCs w:val="24"/>
          <w:rtl/>
        </w:rPr>
        <w:t>,</w:t>
      </w:r>
      <w:r w:rsidR="004C0502" w:rsidRPr="00061AF7">
        <w:rPr>
          <w:rFonts w:cs="David" w:hint="cs"/>
          <w:sz w:val="24"/>
          <w:szCs w:val="24"/>
          <w:rtl/>
        </w:rPr>
        <w:t xml:space="preserve"> בנדיבות ובחסד</w:t>
      </w:r>
      <w:r w:rsidR="00132C0E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 w:hint="cs"/>
          <w:sz w:val="24"/>
          <w:szCs w:val="24"/>
          <w:rtl/>
        </w:rPr>
        <w:t>ה</w:t>
      </w:r>
      <w:r w:rsidR="00132C0E" w:rsidRPr="00061AF7">
        <w:rPr>
          <w:rFonts w:cs="David"/>
          <w:sz w:val="24"/>
          <w:szCs w:val="24"/>
          <w:rtl/>
        </w:rPr>
        <w:t>מבדיל</w:t>
      </w:r>
      <w:r w:rsidR="004C0502" w:rsidRPr="00061AF7">
        <w:rPr>
          <w:rFonts w:cs="David" w:hint="cs"/>
          <w:sz w:val="24"/>
          <w:szCs w:val="24"/>
          <w:rtl/>
        </w:rPr>
        <w:t>ים</w:t>
      </w:r>
      <w:r w:rsidR="00132C0E" w:rsidRPr="00061AF7">
        <w:rPr>
          <w:rFonts w:cs="David"/>
          <w:sz w:val="24"/>
          <w:szCs w:val="24"/>
          <w:rtl/>
        </w:rPr>
        <w:t xml:space="preserve"> אותו מן החיה.</w:t>
      </w:r>
      <w:r w:rsidR="00CC128B" w:rsidRPr="00061AF7">
        <w:rPr>
          <w:rFonts w:cs="David"/>
          <w:sz w:val="24"/>
          <w:szCs w:val="24"/>
          <w:rtl/>
        </w:rPr>
        <w:t xml:space="preserve"> </w:t>
      </w:r>
    </w:p>
    <w:p w:rsidR="00061AF7" w:rsidRPr="00061AF7" w:rsidRDefault="00061AF7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</w:p>
    <w:p w:rsidR="00061AF7" w:rsidRPr="00061AF7" w:rsidRDefault="00061AF7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</w:p>
    <w:p w:rsidR="00EB664C" w:rsidRPr="00061AF7" w:rsidRDefault="00072A5F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שלמה המלך בספר קהלת כתב:</w:t>
      </w:r>
      <w:r w:rsidR="00F6727D" w:rsidRPr="00061AF7">
        <w:rPr>
          <w:rFonts w:cs="David" w:hint="cs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 xml:space="preserve">"כי מקרה בני האדם ומקרה הבהמה ומקרה אחד להם: כמות זה כן </w:t>
      </w:r>
    </w:p>
    <w:p w:rsidR="00EB664C" w:rsidRPr="00061AF7" w:rsidRDefault="00072A5F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מות זה, ורוח אחד לכל,  ומותר האדם מן הבהמה אין, כי הכל הבל".</w:t>
      </w:r>
      <w:r w:rsidR="0004080D" w:rsidRPr="00061AF7">
        <w:rPr>
          <w:rFonts w:cs="David"/>
          <w:sz w:val="24"/>
          <w:szCs w:val="24"/>
          <w:rtl/>
        </w:rPr>
        <w:t xml:space="preserve"> </w:t>
      </w:r>
      <w:r w:rsidR="007751C5" w:rsidRPr="00061AF7">
        <w:rPr>
          <w:rFonts w:cs="David"/>
          <w:sz w:val="24"/>
          <w:szCs w:val="24"/>
          <w:rtl/>
        </w:rPr>
        <w:t xml:space="preserve">בדבריו התכוון שלמה המלך כי </w:t>
      </w:r>
    </w:p>
    <w:p w:rsidR="00EB664C" w:rsidRPr="00061AF7" w:rsidRDefault="007751C5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האדם, כמו החיה, הוא בר חלוף. ההחלטה ל</w:t>
      </w:r>
      <w:r w:rsidR="00BA7B64" w:rsidRPr="00061AF7">
        <w:rPr>
          <w:rFonts w:cs="David"/>
          <w:sz w:val="24"/>
          <w:szCs w:val="24"/>
          <w:rtl/>
        </w:rPr>
        <w:t>נהוג</w:t>
      </w:r>
      <w:r w:rsidRPr="00061AF7">
        <w:rPr>
          <w:rFonts w:cs="David"/>
          <w:sz w:val="24"/>
          <w:szCs w:val="24"/>
          <w:rtl/>
        </w:rPr>
        <w:t xml:space="preserve"> </w:t>
      </w:r>
      <w:r w:rsidR="00BA7B64" w:rsidRPr="00061AF7">
        <w:rPr>
          <w:rFonts w:cs="David"/>
          <w:sz w:val="24"/>
          <w:szCs w:val="24"/>
          <w:rtl/>
        </w:rPr>
        <w:t>כ</w:t>
      </w:r>
      <w:r w:rsidRPr="00061AF7">
        <w:rPr>
          <w:rFonts w:cs="David"/>
          <w:sz w:val="24"/>
          <w:szCs w:val="24"/>
          <w:rtl/>
        </w:rPr>
        <w:t>בן אדם על כל המשתמע</w:t>
      </w:r>
      <w:r w:rsidR="0004080D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מכך,</w:t>
      </w:r>
      <w:r w:rsidR="00BA7B64" w:rsidRPr="00061AF7">
        <w:rPr>
          <w:rFonts w:cs="David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 xml:space="preserve">נתונה </w:t>
      </w:r>
      <w:r w:rsidR="00637ED5" w:rsidRPr="00061AF7">
        <w:rPr>
          <w:rFonts w:cs="David"/>
          <w:sz w:val="24"/>
          <w:szCs w:val="24"/>
          <w:rtl/>
        </w:rPr>
        <w:t xml:space="preserve">כאמור </w:t>
      </w:r>
      <w:r w:rsidRPr="00061AF7">
        <w:rPr>
          <w:rFonts w:cs="David"/>
          <w:sz w:val="24"/>
          <w:szCs w:val="24"/>
          <w:rtl/>
        </w:rPr>
        <w:t xml:space="preserve">בידו של </w:t>
      </w:r>
    </w:p>
    <w:p w:rsidR="007751C5" w:rsidRPr="00061AF7" w:rsidRDefault="00BA7B64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כל </w:t>
      </w:r>
      <w:r w:rsidR="00E25B69" w:rsidRPr="00061AF7">
        <w:rPr>
          <w:rFonts w:cs="David"/>
          <w:sz w:val="24"/>
          <w:szCs w:val="24"/>
          <w:rtl/>
        </w:rPr>
        <w:t>אדם</w:t>
      </w:r>
      <w:r w:rsidRPr="00061AF7">
        <w:rPr>
          <w:rFonts w:cs="David"/>
          <w:sz w:val="24"/>
          <w:szCs w:val="24"/>
          <w:rtl/>
        </w:rPr>
        <w:t>.</w:t>
      </w:r>
    </w:p>
    <w:p w:rsidR="00EB664C" w:rsidRPr="00061AF7" w:rsidRDefault="00E25B6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רעיון דומה אמר יאנוש קורצ'אק</w:t>
      </w:r>
      <w:r w:rsidRPr="00061AF7">
        <w:rPr>
          <w:rStyle w:val="a5"/>
          <w:rFonts w:ascii="Arial" w:hAnsi="Arial" w:cs="David"/>
          <w:sz w:val="24"/>
          <w:szCs w:val="24"/>
          <w:rtl/>
        </w:rPr>
        <w:footnoteReference w:id="5"/>
      </w:r>
      <w:r w:rsidRPr="00061AF7">
        <w:rPr>
          <w:rFonts w:cs="David"/>
          <w:sz w:val="24"/>
          <w:szCs w:val="24"/>
          <w:rtl/>
        </w:rPr>
        <w:t>:</w:t>
      </w:r>
      <w:r w:rsidR="00F6727D" w:rsidRPr="00061AF7">
        <w:rPr>
          <w:rFonts w:cs="David" w:hint="cs"/>
          <w:sz w:val="24"/>
          <w:szCs w:val="24"/>
          <w:rtl/>
        </w:rPr>
        <w:t xml:space="preserve"> </w:t>
      </w:r>
      <w:r w:rsidRPr="00061AF7">
        <w:rPr>
          <w:rFonts w:cs="David"/>
          <w:sz w:val="24"/>
          <w:szCs w:val="24"/>
          <w:rtl/>
        </w:rPr>
        <w:t>"מתחת לתלבושת אחידה דופקים מאה לבבות שונים וכל אחד מהם</w:t>
      </w:r>
      <w:r w:rsidR="00F6727D" w:rsidRPr="00061AF7">
        <w:rPr>
          <w:rFonts w:cs="David" w:hint="cs"/>
          <w:sz w:val="24"/>
          <w:szCs w:val="24"/>
          <w:rtl/>
        </w:rPr>
        <w:t xml:space="preserve"> </w:t>
      </w:r>
      <w:r w:rsidR="00EB664C" w:rsidRPr="00061AF7">
        <w:rPr>
          <w:rFonts w:cs="David"/>
          <w:sz w:val="24"/>
          <w:szCs w:val="24"/>
          <w:rtl/>
        </w:rPr>
        <w:t>–</w:t>
      </w:r>
    </w:p>
    <w:p w:rsidR="00E25B69" w:rsidRPr="00061AF7" w:rsidRDefault="00F6727D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 xml:space="preserve"> </w:t>
      </w:r>
      <w:r w:rsidR="00E25B69" w:rsidRPr="00061AF7">
        <w:rPr>
          <w:rFonts w:cs="David"/>
          <w:sz w:val="24"/>
          <w:szCs w:val="24"/>
          <w:rtl/>
        </w:rPr>
        <w:t>קושי אחר, עבודה אחרת, דאגה וחשש אחרים. מאה ילדים</w:t>
      </w:r>
      <w:r w:rsidRPr="00061AF7">
        <w:rPr>
          <w:rFonts w:cs="David" w:hint="cs"/>
          <w:sz w:val="24"/>
          <w:szCs w:val="24"/>
          <w:rtl/>
        </w:rPr>
        <w:t xml:space="preserve"> </w:t>
      </w:r>
      <w:r w:rsidR="00E25B69" w:rsidRPr="00061AF7">
        <w:rPr>
          <w:rFonts w:cs="David"/>
          <w:sz w:val="24"/>
          <w:szCs w:val="24"/>
          <w:rtl/>
        </w:rPr>
        <w:t>-</w:t>
      </w:r>
      <w:r w:rsidRPr="00061AF7">
        <w:rPr>
          <w:rFonts w:cs="David" w:hint="cs"/>
          <w:sz w:val="24"/>
          <w:szCs w:val="24"/>
          <w:rtl/>
        </w:rPr>
        <w:t xml:space="preserve"> </w:t>
      </w:r>
      <w:r w:rsidR="00E25B69" w:rsidRPr="00061AF7">
        <w:rPr>
          <w:rFonts w:cs="David"/>
          <w:sz w:val="24"/>
          <w:szCs w:val="24"/>
          <w:rtl/>
        </w:rPr>
        <w:t>מאה אנשים..."</w:t>
      </w:r>
    </w:p>
    <w:p w:rsidR="00EB664C" w:rsidRPr="00061AF7" w:rsidRDefault="00E25B6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המשורר דן פגיס יודע מניסיונו כניצול שואה שהאדם עלול להתחבר לשורשיו החייתיים במקום לדבוק </w:t>
      </w:r>
    </w:p>
    <w:p w:rsidR="00EB664C" w:rsidRPr="00061AF7" w:rsidRDefault="00E25B6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 xml:space="preserve">באנושיותו. שיר זה מעורר למחשבה ורושמו ניכר גם בתום הקריאה-הקורא שואל את עצמו האם הוא </w:t>
      </w:r>
    </w:p>
    <w:p w:rsidR="00E25B69" w:rsidRPr="00061AF7" w:rsidRDefault="00E25B6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/>
          <w:sz w:val="24"/>
          <w:szCs w:val="24"/>
          <w:rtl/>
        </w:rPr>
        <w:t>נוהג כאדם או שמא כחיה? האם אכן יכ</w:t>
      </w:r>
      <w:r w:rsidR="00146C81" w:rsidRPr="00061AF7">
        <w:rPr>
          <w:rFonts w:cs="David"/>
          <w:sz w:val="24"/>
          <w:szCs w:val="24"/>
          <w:rtl/>
        </w:rPr>
        <w:t>ול הוא להעיד על עצמו כי יש לו "</w:t>
      </w:r>
      <w:r w:rsidRPr="00061AF7">
        <w:rPr>
          <w:rFonts w:cs="David"/>
          <w:sz w:val="24"/>
          <w:szCs w:val="24"/>
          <w:rtl/>
        </w:rPr>
        <w:t>מאה לבבות"?!</w:t>
      </w:r>
    </w:p>
    <w:p w:rsidR="003F3899" w:rsidRPr="00061AF7" w:rsidRDefault="003F389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</w:p>
    <w:p w:rsidR="003F3899" w:rsidRPr="00061AF7" w:rsidRDefault="003F3899" w:rsidP="00061AF7">
      <w:pPr>
        <w:spacing w:line="360" w:lineRule="auto"/>
        <w:ind w:left="544" w:right="567"/>
        <w:jc w:val="both"/>
        <w:rPr>
          <w:rFonts w:cs="David"/>
          <w:b/>
          <w:bCs/>
          <w:sz w:val="24"/>
          <w:szCs w:val="24"/>
          <w:rtl/>
        </w:rPr>
      </w:pPr>
      <w:r w:rsidRPr="00061AF7">
        <w:rPr>
          <w:rFonts w:cs="David" w:hint="cs"/>
          <w:b/>
          <w:bCs/>
          <w:sz w:val="24"/>
          <w:szCs w:val="24"/>
          <w:rtl/>
        </w:rPr>
        <w:t>נקודות לדיון בשיר בכיתה:</w:t>
      </w:r>
    </w:p>
    <w:p w:rsidR="003F3899" w:rsidRPr="00061AF7" w:rsidRDefault="003F389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אלו אסוציאציות מעוררת בך המילה "דו-רגל"</w:t>
      </w:r>
      <w:r w:rsidR="00143E85" w:rsidRPr="00061AF7">
        <w:rPr>
          <w:rFonts w:cs="David" w:hint="cs"/>
          <w:sz w:val="24"/>
          <w:szCs w:val="24"/>
          <w:rtl/>
        </w:rPr>
        <w:t>?</w:t>
      </w:r>
    </w:p>
    <w:p w:rsidR="003F3899" w:rsidRPr="00061AF7" w:rsidRDefault="003F389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מה ההבדל בין אדם לחיה?</w:t>
      </w:r>
    </w:p>
    <w:p w:rsidR="00143E85" w:rsidRPr="00061AF7" w:rsidRDefault="00143E85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lastRenderedPageBreak/>
        <w:t>מה מלמדת העובדה שהאדם מבשל ומפלפל חיות?</w:t>
      </w:r>
    </w:p>
    <w:p w:rsidR="00143E85" w:rsidRPr="00061AF7" w:rsidRDefault="00143E85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מדוע חש האדם זר בעולם?</w:t>
      </w:r>
    </w:p>
    <w:p w:rsidR="00143E85" w:rsidRPr="00061AF7" w:rsidRDefault="00143E85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מדוע מוחה האדם ועל מה?</w:t>
      </w:r>
    </w:p>
    <w:p w:rsidR="003F3899" w:rsidRPr="00061AF7" w:rsidRDefault="003F389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מה מסמל לדעתך אופנוע?</w:t>
      </w:r>
    </w:p>
    <w:p w:rsidR="003F3899" w:rsidRPr="00061AF7" w:rsidRDefault="003F389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  <w:r w:rsidRPr="00061AF7">
        <w:rPr>
          <w:rFonts w:cs="David" w:hint="cs"/>
          <w:sz w:val="24"/>
          <w:szCs w:val="24"/>
          <w:rtl/>
        </w:rPr>
        <w:t>"מאה לבבות"- מה תורם ביטוי זה להבנת השיר?</w:t>
      </w:r>
      <w:r w:rsidRPr="00061AF7">
        <w:rPr>
          <w:rStyle w:val="a5"/>
          <w:rFonts w:cs="David"/>
          <w:sz w:val="24"/>
          <w:szCs w:val="24"/>
          <w:rtl/>
        </w:rPr>
        <w:footnoteReference w:id="6"/>
      </w:r>
    </w:p>
    <w:p w:rsidR="003F3899" w:rsidRPr="00061AF7" w:rsidRDefault="003F389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</w:p>
    <w:p w:rsidR="003F3899" w:rsidRPr="00061AF7" w:rsidRDefault="003F3899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</w:p>
    <w:p w:rsidR="00B7761B" w:rsidRPr="00061AF7" w:rsidRDefault="00B7761B" w:rsidP="00061AF7">
      <w:pPr>
        <w:spacing w:line="360" w:lineRule="auto"/>
        <w:ind w:left="544" w:right="567"/>
        <w:jc w:val="both"/>
        <w:rPr>
          <w:rFonts w:cs="David"/>
          <w:sz w:val="24"/>
          <w:szCs w:val="24"/>
          <w:rtl/>
        </w:rPr>
      </w:pPr>
    </w:p>
    <w:sectPr w:rsidR="00B7761B" w:rsidRPr="00061AF7" w:rsidSect="00635685">
      <w:headerReference w:type="default" r:id="rId9"/>
      <w:pgSz w:w="11907" w:h="16839" w:code="9"/>
      <w:pgMar w:top="460" w:right="720" w:bottom="993" w:left="72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F3" w:rsidRDefault="007F5DF3" w:rsidP="007648BB">
      <w:pPr>
        <w:spacing w:after="0" w:line="240" w:lineRule="auto"/>
      </w:pPr>
      <w:r>
        <w:separator/>
      </w:r>
    </w:p>
  </w:endnote>
  <w:endnote w:type="continuationSeparator" w:id="0">
    <w:p w:rsidR="007F5DF3" w:rsidRDefault="007F5DF3" w:rsidP="0076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F3" w:rsidRDefault="007F5DF3" w:rsidP="007648BB">
      <w:pPr>
        <w:spacing w:after="0" w:line="240" w:lineRule="auto"/>
      </w:pPr>
      <w:r>
        <w:separator/>
      </w:r>
    </w:p>
  </w:footnote>
  <w:footnote w:type="continuationSeparator" w:id="0">
    <w:p w:rsidR="007F5DF3" w:rsidRDefault="007F5DF3" w:rsidP="007648BB">
      <w:pPr>
        <w:spacing w:after="0" w:line="240" w:lineRule="auto"/>
      </w:pPr>
      <w:r>
        <w:continuationSeparator/>
      </w:r>
    </w:p>
  </w:footnote>
  <w:footnote w:id="1">
    <w:p w:rsidR="007648BB" w:rsidRPr="00EB664C" w:rsidRDefault="007648BB" w:rsidP="00F6727D">
      <w:pPr>
        <w:pStyle w:val="a3"/>
        <w:ind w:left="544"/>
        <w:rPr>
          <w:sz w:val="24"/>
          <w:szCs w:val="24"/>
        </w:rPr>
      </w:pPr>
      <w:r w:rsidRPr="00EB664C">
        <w:rPr>
          <w:rStyle w:val="a5"/>
          <w:sz w:val="24"/>
          <w:szCs w:val="24"/>
        </w:rPr>
        <w:footnoteRef/>
      </w:r>
      <w:r w:rsidRPr="00EB664C">
        <w:rPr>
          <w:sz w:val="24"/>
          <w:szCs w:val="24"/>
          <w:rtl/>
        </w:rPr>
        <w:t xml:space="preserve"> </w:t>
      </w:r>
      <w:r w:rsidRPr="00EB664C">
        <w:rPr>
          <w:rFonts w:hint="cs"/>
          <w:sz w:val="24"/>
          <w:szCs w:val="24"/>
          <w:rtl/>
        </w:rPr>
        <w:t>פגיס דן, מח, הקיבוץ המאוחד, 1976</w:t>
      </w:r>
    </w:p>
  </w:footnote>
  <w:footnote w:id="2">
    <w:p w:rsidR="0022500C" w:rsidRPr="00EB664C" w:rsidRDefault="0022500C" w:rsidP="00F6727D">
      <w:pPr>
        <w:pStyle w:val="a3"/>
        <w:ind w:left="544"/>
        <w:rPr>
          <w:sz w:val="24"/>
          <w:szCs w:val="24"/>
        </w:rPr>
      </w:pPr>
      <w:r w:rsidRPr="00EB664C">
        <w:rPr>
          <w:rStyle w:val="a5"/>
          <w:sz w:val="24"/>
          <w:szCs w:val="24"/>
        </w:rPr>
        <w:footnoteRef/>
      </w:r>
      <w:r w:rsidRPr="00EB664C">
        <w:rPr>
          <w:sz w:val="24"/>
          <w:szCs w:val="24"/>
          <w:rtl/>
        </w:rPr>
        <w:t xml:space="preserve"> </w:t>
      </w:r>
      <w:r w:rsidRPr="00EB664C">
        <w:rPr>
          <w:rFonts w:hint="cs"/>
          <w:sz w:val="24"/>
          <w:szCs w:val="24"/>
          <w:rtl/>
        </w:rPr>
        <w:t>פגיס דן, גלגול, אגודת הסופרים העבריים, 1970</w:t>
      </w:r>
    </w:p>
  </w:footnote>
  <w:footnote w:id="3">
    <w:p w:rsidR="00875302" w:rsidRPr="00EB664C" w:rsidRDefault="00875302" w:rsidP="00F6727D">
      <w:pPr>
        <w:pStyle w:val="a3"/>
        <w:ind w:left="544"/>
        <w:rPr>
          <w:sz w:val="24"/>
          <w:szCs w:val="24"/>
          <w:rtl/>
        </w:rPr>
      </w:pPr>
      <w:r w:rsidRPr="00EB664C">
        <w:rPr>
          <w:rStyle w:val="a5"/>
          <w:sz w:val="24"/>
          <w:szCs w:val="24"/>
        </w:rPr>
        <w:footnoteRef/>
      </w:r>
      <w:r w:rsidRPr="00EB664C">
        <w:rPr>
          <w:sz w:val="24"/>
          <w:szCs w:val="24"/>
          <w:rtl/>
        </w:rPr>
        <w:t xml:space="preserve"> </w:t>
      </w:r>
      <w:r w:rsidRPr="00EB664C">
        <w:rPr>
          <w:rFonts w:hint="cs"/>
          <w:sz w:val="24"/>
          <w:szCs w:val="24"/>
          <w:rtl/>
        </w:rPr>
        <w:t>פגיס דן, הביצה שהתחפשה, עם עבד, 1973</w:t>
      </w:r>
    </w:p>
  </w:footnote>
  <w:footnote w:id="4">
    <w:p w:rsidR="00280F69" w:rsidRPr="00EB664C" w:rsidRDefault="00280F69" w:rsidP="00F6727D">
      <w:pPr>
        <w:pStyle w:val="a3"/>
        <w:ind w:left="544"/>
        <w:rPr>
          <w:sz w:val="24"/>
          <w:szCs w:val="24"/>
        </w:rPr>
      </w:pPr>
      <w:r w:rsidRPr="00EB664C">
        <w:rPr>
          <w:rStyle w:val="a5"/>
          <w:sz w:val="24"/>
          <w:szCs w:val="24"/>
        </w:rPr>
        <w:footnoteRef/>
      </w:r>
      <w:r w:rsidRPr="00EB664C">
        <w:rPr>
          <w:sz w:val="24"/>
          <w:szCs w:val="24"/>
          <w:rtl/>
        </w:rPr>
        <w:t xml:space="preserve"> </w:t>
      </w:r>
      <w:r w:rsidRPr="00EB664C">
        <w:rPr>
          <w:rFonts w:hint="cs"/>
          <w:sz w:val="24"/>
          <w:szCs w:val="24"/>
          <w:rtl/>
        </w:rPr>
        <w:t>אבן יוסף, מילון מונחי הסיפורת, אקדמון, תשנ"ב</w:t>
      </w:r>
    </w:p>
  </w:footnote>
  <w:footnote w:id="5">
    <w:p w:rsidR="00E25B69" w:rsidRPr="00EB664C" w:rsidRDefault="00E25B69" w:rsidP="00D96F7B">
      <w:pPr>
        <w:pStyle w:val="a3"/>
        <w:ind w:left="402"/>
        <w:rPr>
          <w:sz w:val="24"/>
          <w:szCs w:val="24"/>
          <w:rtl/>
        </w:rPr>
      </w:pPr>
      <w:r w:rsidRPr="003F3899">
        <w:rPr>
          <w:sz w:val="22"/>
          <w:szCs w:val="22"/>
        </w:rPr>
        <w:footnoteRef/>
      </w:r>
      <w:r w:rsidRPr="003F3899">
        <w:rPr>
          <w:sz w:val="22"/>
          <w:szCs w:val="22"/>
          <w:rtl/>
        </w:rPr>
        <w:t xml:space="preserve"> </w:t>
      </w:r>
      <w:r w:rsidRPr="00EB664C">
        <w:rPr>
          <w:rFonts w:hint="cs"/>
          <w:sz w:val="24"/>
          <w:szCs w:val="24"/>
          <w:rtl/>
        </w:rPr>
        <w:t>קורצ'אק יאנוש, הפנימיה, עם הילד, הוצאת הלה"ג, 1974</w:t>
      </w:r>
    </w:p>
  </w:footnote>
  <w:footnote w:id="6">
    <w:p w:rsidR="003F3899" w:rsidRPr="003F3899" w:rsidRDefault="003F3899">
      <w:pPr>
        <w:pStyle w:val="a3"/>
        <w:rPr>
          <w:sz w:val="24"/>
          <w:szCs w:val="24"/>
          <w:rtl/>
        </w:rPr>
      </w:pPr>
      <w:r w:rsidRPr="003F3899">
        <w:rPr>
          <w:rStyle w:val="a5"/>
          <w:sz w:val="24"/>
          <w:szCs w:val="24"/>
        </w:rPr>
        <w:footnoteRef/>
      </w:r>
      <w:r w:rsidRPr="003F3899">
        <w:rPr>
          <w:sz w:val="24"/>
          <w:szCs w:val="24"/>
          <w:rtl/>
        </w:rPr>
        <w:t xml:space="preserve"> </w:t>
      </w:r>
      <w:r w:rsidRPr="003F3899">
        <w:rPr>
          <w:rFonts w:hint="cs"/>
          <w:sz w:val="24"/>
          <w:szCs w:val="24"/>
          <w:rtl/>
        </w:rPr>
        <w:t>שאלות עבודה על השיר נמצאות בספרה של צדקה רינה, שירה חדשה וצעירה, רכס, 1986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51997367"/>
      <w:docPartObj>
        <w:docPartGallery w:val="Page Numbers (Top of Page)"/>
        <w:docPartUnique/>
      </w:docPartObj>
    </w:sdtPr>
    <w:sdtEndPr/>
    <w:sdtContent>
      <w:p w:rsidR="00CB5310" w:rsidRDefault="00CB5310" w:rsidP="00D96F7B">
        <w:pPr>
          <w:pStyle w:val="ab"/>
          <w:ind w:right="709"/>
          <w:jc w:val="right"/>
        </w:pPr>
      </w:p>
      <w:p w:rsidR="001460A1" w:rsidRDefault="00D23379" w:rsidP="00D96F7B">
        <w:pPr>
          <w:pStyle w:val="ab"/>
          <w:ind w:right="709"/>
          <w:jc w:val="right"/>
        </w:pPr>
        <w:r>
          <w:fldChar w:fldCharType="begin"/>
        </w:r>
        <w:r w:rsidR="00480167">
          <w:instrText xml:space="preserve"> PAGE   \* MERGEFORMAT </w:instrText>
        </w:r>
        <w:r>
          <w:fldChar w:fldCharType="separate"/>
        </w:r>
        <w:r w:rsidR="003B412B" w:rsidRPr="003B412B">
          <w:rPr>
            <w:rFonts w:cs="Calibri"/>
            <w:noProof/>
            <w:rtl/>
            <w:lang w:val="he-IL"/>
          </w:rPr>
          <w:t>2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1460A1" w:rsidRDefault="001460A1" w:rsidP="00D96F7B">
    <w:pPr>
      <w:pStyle w:val="ab"/>
      <w:ind w:right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022"/>
    <w:multiLevelType w:val="hybridMultilevel"/>
    <w:tmpl w:val="043CF5A4"/>
    <w:lvl w:ilvl="0" w:tplc="229E62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BB"/>
    <w:rsid w:val="0004080D"/>
    <w:rsid w:val="00041369"/>
    <w:rsid w:val="000502A5"/>
    <w:rsid w:val="00061AF7"/>
    <w:rsid w:val="00071A70"/>
    <w:rsid w:val="00072A5F"/>
    <w:rsid w:val="00092AB8"/>
    <w:rsid w:val="000D3213"/>
    <w:rsid w:val="00132C0E"/>
    <w:rsid w:val="00143E85"/>
    <w:rsid w:val="001460A1"/>
    <w:rsid w:val="00146C81"/>
    <w:rsid w:val="00147B6B"/>
    <w:rsid w:val="0016034E"/>
    <w:rsid w:val="00175C8D"/>
    <w:rsid w:val="00181E8E"/>
    <w:rsid w:val="00195CB3"/>
    <w:rsid w:val="001B0F0B"/>
    <w:rsid w:val="001B14DB"/>
    <w:rsid w:val="001B4AAC"/>
    <w:rsid w:val="001F3920"/>
    <w:rsid w:val="00210817"/>
    <w:rsid w:val="00212FCF"/>
    <w:rsid w:val="002229DA"/>
    <w:rsid w:val="0022500C"/>
    <w:rsid w:val="002536EB"/>
    <w:rsid w:val="002778D4"/>
    <w:rsid w:val="002805C6"/>
    <w:rsid w:val="00280F69"/>
    <w:rsid w:val="002A6440"/>
    <w:rsid w:val="002F0DE6"/>
    <w:rsid w:val="003206AC"/>
    <w:rsid w:val="00331396"/>
    <w:rsid w:val="003422C0"/>
    <w:rsid w:val="003428E7"/>
    <w:rsid w:val="003B412B"/>
    <w:rsid w:val="003C6398"/>
    <w:rsid w:val="003E7B33"/>
    <w:rsid w:val="003F3899"/>
    <w:rsid w:val="00432EB9"/>
    <w:rsid w:val="0043483D"/>
    <w:rsid w:val="0044436C"/>
    <w:rsid w:val="004666F0"/>
    <w:rsid w:val="00480167"/>
    <w:rsid w:val="004A02DB"/>
    <w:rsid w:val="004C0502"/>
    <w:rsid w:val="004C0FA3"/>
    <w:rsid w:val="00506B67"/>
    <w:rsid w:val="005165DD"/>
    <w:rsid w:val="00575C12"/>
    <w:rsid w:val="00584978"/>
    <w:rsid w:val="005C010E"/>
    <w:rsid w:val="005C54BF"/>
    <w:rsid w:val="00602833"/>
    <w:rsid w:val="0060590A"/>
    <w:rsid w:val="00620670"/>
    <w:rsid w:val="00626832"/>
    <w:rsid w:val="00635685"/>
    <w:rsid w:val="00637ED5"/>
    <w:rsid w:val="006530FD"/>
    <w:rsid w:val="00673517"/>
    <w:rsid w:val="00724C76"/>
    <w:rsid w:val="00740DE5"/>
    <w:rsid w:val="007648BB"/>
    <w:rsid w:val="00767767"/>
    <w:rsid w:val="007751C5"/>
    <w:rsid w:val="00793328"/>
    <w:rsid w:val="00794711"/>
    <w:rsid w:val="007B52EB"/>
    <w:rsid w:val="007D76AF"/>
    <w:rsid w:val="007E2773"/>
    <w:rsid w:val="007F2502"/>
    <w:rsid w:val="007F5DF3"/>
    <w:rsid w:val="00814D07"/>
    <w:rsid w:val="00854C05"/>
    <w:rsid w:val="00875302"/>
    <w:rsid w:val="008A5EFE"/>
    <w:rsid w:val="008F2E30"/>
    <w:rsid w:val="009B7271"/>
    <w:rsid w:val="009E0AC3"/>
    <w:rsid w:val="009E4A28"/>
    <w:rsid w:val="00A01DC5"/>
    <w:rsid w:val="00A06D47"/>
    <w:rsid w:val="00A469CC"/>
    <w:rsid w:val="00B20452"/>
    <w:rsid w:val="00B63D24"/>
    <w:rsid w:val="00B676A0"/>
    <w:rsid w:val="00B73412"/>
    <w:rsid w:val="00B7761B"/>
    <w:rsid w:val="00BA326B"/>
    <w:rsid w:val="00BA7B64"/>
    <w:rsid w:val="00BB2E0B"/>
    <w:rsid w:val="00BC0542"/>
    <w:rsid w:val="00BE1547"/>
    <w:rsid w:val="00BF4BCF"/>
    <w:rsid w:val="00C05DB1"/>
    <w:rsid w:val="00C14A1F"/>
    <w:rsid w:val="00C1525F"/>
    <w:rsid w:val="00CB4C7F"/>
    <w:rsid w:val="00CB5310"/>
    <w:rsid w:val="00CC128B"/>
    <w:rsid w:val="00CD51E8"/>
    <w:rsid w:val="00CD653E"/>
    <w:rsid w:val="00CE41F1"/>
    <w:rsid w:val="00CF794C"/>
    <w:rsid w:val="00D04BFE"/>
    <w:rsid w:val="00D23379"/>
    <w:rsid w:val="00D322EC"/>
    <w:rsid w:val="00D60979"/>
    <w:rsid w:val="00D60D8F"/>
    <w:rsid w:val="00D909F0"/>
    <w:rsid w:val="00D96977"/>
    <w:rsid w:val="00D96F7B"/>
    <w:rsid w:val="00D97BD4"/>
    <w:rsid w:val="00DC6BF3"/>
    <w:rsid w:val="00DD212D"/>
    <w:rsid w:val="00DF6348"/>
    <w:rsid w:val="00E052FC"/>
    <w:rsid w:val="00E117F2"/>
    <w:rsid w:val="00E25B69"/>
    <w:rsid w:val="00E60C53"/>
    <w:rsid w:val="00E954B3"/>
    <w:rsid w:val="00E957BB"/>
    <w:rsid w:val="00EB664C"/>
    <w:rsid w:val="00F01439"/>
    <w:rsid w:val="00F203D5"/>
    <w:rsid w:val="00F53DE4"/>
    <w:rsid w:val="00F6727D"/>
    <w:rsid w:val="00F80FF2"/>
    <w:rsid w:val="00FB3E7C"/>
    <w:rsid w:val="00FF5B31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48B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7648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48BB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8F2E30"/>
    <w:pPr>
      <w:spacing w:after="0" w:line="240" w:lineRule="auto"/>
    </w:pPr>
    <w:rPr>
      <w:sz w:val="20"/>
      <w:szCs w:val="20"/>
    </w:rPr>
  </w:style>
  <w:style w:type="character" w:customStyle="1" w:styleId="a7">
    <w:name w:val="טקסט הערת סיום תו"/>
    <w:basedOn w:val="a0"/>
    <w:link w:val="a6"/>
    <w:uiPriority w:val="99"/>
    <w:semiHidden/>
    <w:rsid w:val="008F2E3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F2E30"/>
    <w:rPr>
      <w:vertAlign w:val="superscript"/>
    </w:rPr>
  </w:style>
  <w:style w:type="paragraph" w:styleId="a9">
    <w:name w:val="List Paragraph"/>
    <w:basedOn w:val="a"/>
    <w:uiPriority w:val="34"/>
    <w:qFormat/>
    <w:rsid w:val="00575C12"/>
    <w:pPr>
      <w:ind w:left="720"/>
      <w:contextualSpacing/>
    </w:pPr>
  </w:style>
  <w:style w:type="paragraph" w:styleId="aa">
    <w:name w:val="No Spacing"/>
    <w:uiPriority w:val="1"/>
    <w:qFormat/>
    <w:rsid w:val="0004080D"/>
    <w:pPr>
      <w:bidi/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1460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1460A1"/>
  </w:style>
  <w:style w:type="paragraph" w:styleId="ad">
    <w:name w:val="footer"/>
    <w:basedOn w:val="a"/>
    <w:link w:val="ae"/>
    <w:uiPriority w:val="99"/>
    <w:semiHidden/>
    <w:unhideWhenUsed/>
    <w:rsid w:val="001460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semiHidden/>
    <w:rsid w:val="00146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48B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7648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648BB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8F2E30"/>
    <w:pPr>
      <w:spacing w:after="0" w:line="240" w:lineRule="auto"/>
    </w:pPr>
    <w:rPr>
      <w:sz w:val="20"/>
      <w:szCs w:val="20"/>
    </w:rPr>
  </w:style>
  <w:style w:type="character" w:customStyle="1" w:styleId="a7">
    <w:name w:val="טקסט הערת סיום תו"/>
    <w:basedOn w:val="a0"/>
    <w:link w:val="a6"/>
    <w:uiPriority w:val="99"/>
    <w:semiHidden/>
    <w:rsid w:val="008F2E30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F2E30"/>
    <w:rPr>
      <w:vertAlign w:val="superscript"/>
    </w:rPr>
  </w:style>
  <w:style w:type="paragraph" w:styleId="a9">
    <w:name w:val="List Paragraph"/>
    <w:basedOn w:val="a"/>
    <w:uiPriority w:val="34"/>
    <w:qFormat/>
    <w:rsid w:val="00575C12"/>
    <w:pPr>
      <w:ind w:left="720"/>
      <w:contextualSpacing/>
    </w:pPr>
  </w:style>
  <w:style w:type="paragraph" w:styleId="aa">
    <w:name w:val="No Spacing"/>
    <w:uiPriority w:val="1"/>
    <w:qFormat/>
    <w:rsid w:val="0004080D"/>
    <w:pPr>
      <w:bidi/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1460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1460A1"/>
  </w:style>
  <w:style w:type="paragraph" w:styleId="ad">
    <w:name w:val="footer"/>
    <w:basedOn w:val="a"/>
    <w:link w:val="ae"/>
    <w:uiPriority w:val="99"/>
    <w:semiHidden/>
    <w:unhideWhenUsed/>
    <w:rsid w:val="001460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כותרת תחתונה תו"/>
    <w:basedOn w:val="a0"/>
    <w:link w:val="ad"/>
    <w:uiPriority w:val="99"/>
    <w:semiHidden/>
    <w:rsid w:val="00146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AA79-DCE0-415B-9A82-34CB418E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user</cp:lastModifiedBy>
  <cp:revision>2</cp:revision>
  <dcterms:created xsi:type="dcterms:W3CDTF">2015-05-05T08:05:00Z</dcterms:created>
  <dcterms:modified xsi:type="dcterms:W3CDTF">2015-05-05T08:05:00Z</dcterms:modified>
</cp:coreProperties>
</file>